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0E95B" w14:textId="6BDDE50C" w:rsidR="00506C26" w:rsidRPr="00AD3F21" w:rsidRDefault="007A79BD" w:rsidP="00422130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3015184F">
            <wp:simplePos x="0" y="0"/>
            <wp:positionH relativeFrom="margin">
              <wp:posOffset>-435610</wp:posOffset>
            </wp:positionH>
            <wp:positionV relativeFrom="page">
              <wp:posOffset>285750</wp:posOffset>
            </wp:positionV>
            <wp:extent cx="714375" cy="762000"/>
            <wp:effectExtent l="0" t="0" r="952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130">
        <w:rPr>
          <w:b/>
          <w:bCs/>
          <w:sz w:val="32"/>
          <w:szCs w:val="32"/>
          <w:lang w:val="bg-BG"/>
        </w:rPr>
        <w:t xml:space="preserve">  </w:t>
      </w:r>
      <w:r w:rsidR="00F079A2">
        <w:rPr>
          <w:b/>
          <w:bCs/>
          <w:sz w:val="32"/>
          <w:szCs w:val="32"/>
          <w:lang w:val="bg-BG"/>
        </w:rPr>
        <w:t xml:space="preserve">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422130">
        <w:rPr>
          <w:b/>
          <w:bCs/>
          <w:sz w:val="32"/>
          <w:szCs w:val="32"/>
          <w:lang w:val="bg-BG"/>
        </w:rPr>
        <w:t xml:space="preserve"> И ХРАНИТЕ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22FB7B78" w14:textId="5F5C5E1E" w:rsidR="00226944" w:rsidRPr="00162968" w:rsidRDefault="00C4169E" w:rsidP="00162968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>Адрес: гр.</w:t>
      </w:r>
      <w:r w:rsidR="009B1DDB" w:rsidRPr="009B1DDB">
        <w:rPr>
          <w:sz w:val="16"/>
          <w:szCs w:val="18"/>
          <w:lang w:val="bg-BG"/>
        </w:rPr>
        <w:t>Твърдица,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10" w:history="1">
        <w:r w:rsidR="004C2E52" w:rsidRPr="00FB6FE9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41BDE2FA" w14:textId="77777777" w:rsidR="00162968" w:rsidRDefault="00162968" w:rsidP="004C2E52">
      <w:pPr>
        <w:spacing w:after="200"/>
        <w:ind w:right="-180"/>
        <w:jc w:val="center"/>
        <w:rPr>
          <w:b/>
          <w:sz w:val="32"/>
          <w:szCs w:val="32"/>
        </w:rPr>
      </w:pPr>
    </w:p>
    <w:p w14:paraId="303F2AED" w14:textId="4B16B8D7" w:rsidR="002957A2" w:rsidRPr="00E965C4" w:rsidRDefault="004C2E52" w:rsidP="004C2E52">
      <w:pPr>
        <w:spacing w:after="200"/>
        <w:ind w:right="-1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ЗАПОВ</w:t>
      </w:r>
      <w:r>
        <w:rPr>
          <w:b/>
          <w:sz w:val="32"/>
          <w:szCs w:val="32"/>
          <w:lang w:val="bg-BG"/>
        </w:rPr>
        <w:t>Е</w:t>
      </w:r>
      <w:r w:rsidR="002957A2" w:rsidRPr="00E965C4">
        <w:rPr>
          <w:b/>
          <w:sz w:val="32"/>
          <w:szCs w:val="32"/>
        </w:rPr>
        <w:t>Д</w:t>
      </w:r>
    </w:p>
    <w:p w14:paraId="025E954D" w14:textId="62405BA1" w:rsidR="002957A2" w:rsidRPr="00E04806" w:rsidRDefault="002957A2" w:rsidP="004C2E52">
      <w:pPr>
        <w:ind w:right="-181"/>
        <w:jc w:val="center"/>
        <w:rPr>
          <w:b/>
          <w:lang w:val="bg-BG"/>
        </w:rPr>
      </w:pPr>
      <w:r w:rsidRPr="00E04806">
        <w:rPr>
          <w:b/>
        </w:rPr>
        <w:t xml:space="preserve">№ </w:t>
      </w:r>
      <w:r w:rsidRPr="00E04806">
        <w:rPr>
          <w:b/>
          <w:lang w:val="bg-BG"/>
        </w:rPr>
        <w:t>РД-10-</w:t>
      </w:r>
      <w:r w:rsidR="00EA485A">
        <w:rPr>
          <w:b/>
          <w:lang w:val="bg-BG"/>
        </w:rPr>
        <w:t>65</w:t>
      </w:r>
    </w:p>
    <w:p w14:paraId="673593D6" w14:textId="155592C6" w:rsidR="002957A2" w:rsidRPr="00186A3F" w:rsidRDefault="002957A2" w:rsidP="00162968">
      <w:pPr>
        <w:ind w:right="-181"/>
        <w:jc w:val="center"/>
        <w:rPr>
          <w:b/>
        </w:rPr>
      </w:pPr>
      <w:r w:rsidRPr="00186A3F">
        <w:rPr>
          <w:b/>
        </w:rPr>
        <w:t xml:space="preserve">Твърдица, </w:t>
      </w:r>
      <w:r w:rsidR="00D91076">
        <w:rPr>
          <w:b/>
          <w:lang w:val="bg-BG"/>
        </w:rPr>
        <w:t>0</w:t>
      </w:r>
      <w:r w:rsidR="00D66560">
        <w:rPr>
          <w:b/>
          <w:lang w:val="bg-BG"/>
        </w:rPr>
        <w:t>4</w:t>
      </w:r>
      <w:r w:rsidRPr="00186A3F">
        <w:rPr>
          <w:b/>
        </w:rPr>
        <w:t>.</w:t>
      </w:r>
      <w:r w:rsidR="00D66560">
        <w:rPr>
          <w:b/>
          <w:lang w:val="ru-RU"/>
        </w:rPr>
        <w:t>0</w:t>
      </w:r>
      <w:r w:rsidR="00D91076">
        <w:rPr>
          <w:b/>
          <w:lang w:val="ru-RU"/>
        </w:rPr>
        <w:t>3</w:t>
      </w:r>
      <w:r w:rsidRPr="00186A3F">
        <w:rPr>
          <w:b/>
        </w:rPr>
        <w:t>.202</w:t>
      </w:r>
      <w:r w:rsidR="00D66560">
        <w:rPr>
          <w:b/>
          <w:lang w:val="bg-BG"/>
        </w:rPr>
        <w:t>5</w:t>
      </w:r>
      <w:r w:rsidRPr="00186A3F">
        <w:rPr>
          <w:b/>
        </w:rPr>
        <w:t>г.</w:t>
      </w:r>
    </w:p>
    <w:p w14:paraId="49639454" w14:textId="596F82A5" w:rsidR="00072262" w:rsidRPr="00486247" w:rsidRDefault="002957A2" w:rsidP="00072262">
      <w:pPr>
        <w:pStyle w:val="ae"/>
        <w:spacing w:after="0"/>
        <w:ind w:firstLine="708"/>
        <w:jc w:val="both"/>
        <w:rPr>
          <w:bCs/>
          <w:lang w:val="bg-BG"/>
        </w:rPr>
      </w:pPr>
      <w:r w:rsidRPr="00E965C4">
        <w:rPr>
          <w:sz w:val="22"/>
          <w:szCs w:val="22"/>
          <w:lang w:val="ru-RU"/>
        </w:rPr>
        <w:tab/>
      </w:r>
      <w:r w:rsidR="00072262" w:rsidRPr="00486247">
        <w:rPr>
          <w:lang w:val="bg-BG"/>
        </w:rPr>
        <w:t xml:space="preserve">На  основание чл.174, ал.2 от  Закона  за горите, чл.23, ал.1, т.1 от </w:t>
      </w:r>
      <w:r w:rsidR="00072262" w:rsidRPr="00486247">
        <w:rPr>
          <w:iCs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</w:t>
      </w:r>
      <w:r w:rsidR="00072262" w:rsidRPr="00486247">
        <w:rPr>
          <w:lang w:val="bg-BG"/>
        </w:rPr>
        <w:t xml:space="preserve">, </w:t>
      </w:r>
      <w:r w:rsidR="00072262" w:rsidRPr="00486247">
        <w:rPr>
          <w:iCs/>
          <w:lang w:val="bg-BG"/>
        </w:rPr>
        <w:t xml:space="preserve">наричана на кратко „Наредбата“  </w:t>
      </w:r>
      <w:r w:rsidR="00072262" w:rsidRPr="00486247">
        <w:rPr>
          <w:lang w:val="bg-BG"/>
        </w:rPr>
        <w:t xml:space="preserve">във връзка с протокол на Комисията  за обстоятелствата и резултатите от проведения открит конкурс състоял се на </w:t>
      </w:r>
      <w:r w:rsidR="00072262">
        <w:rPr>
          <w:lang w:val="bg-BG"/>
        </w:rPr>
        <w:t>04.03.2025</w:t>
      </w:r>
      <w:r w:rsidR="00072262" w:rsidRPr="00486247">
        <w:rPr>
          <w:lang w:val="bg-BG"/>
        </w:rPr>
        <w:t xml:space="preserve"> г. от 10:00 ч. </w:t>
      </w:r>
      <w:r w:rsidR="00072262" w:rsidRPr="00486247">
        <w:rPr>
          <w:bCs/>
          <w:lang w:val="bg-BG"/>
        </w:rPr>
        <w:t>за възлагане изпълнението на дейността: „</w:t>
      </w:r>
      <w:r w:rsidR="00072262" w:rsidRPr="007C2B2F">
        <w:rPr>
          <w:bCs/>
          <w:lang w:val="bg-BG"/>
        </w:rPr>
        <w:t>Товарене, подвоз и разтоварване на прогнозни количества дървесина от временни складове на изброените обекти до тир станция, намиращи се на територ</w:t>
      </w:r>
      <w:r w:rsidR="00072262">
        <w:rPr>
          <w:bCs/>
          <w:lang w:val="bg-BG"/>
        </w:rPr>
        <w:t>ията на ТП “ДГС Твърдица</w:t>
      </w:r>
      <w:r w:rsidR="00072262" w:rsidRPr="00486247">
        <w:rPr>
          <w:bCs/>
          <w:lang w:val="bg-BG"/>
        </w:rPr>
        <w:t xml:space="preserve">“, </w:t>
      </w:r>
      <w:r w:rsidR="00072262" w:rsidRPr="00486247">
        <w:rPr>
          <w:lang w:val="bg-BG"/>
        </w:rPr>
        <w:t xml:space="preserve">открит със  Заповед </w:t>
      </w:r>
      <w:r w:rsidR="00072262" w:rsidRPr="00486247">
        <w:rPr>
          <w:rFonts w:cs="Calibri"/>
          <w:lang w:val="bg-BG"/>
        </w:rPr>
        <w:t>№ РД-10-</w:t>
      </w:r>
      <w:r w:rsidR="00072262">
        <w:rPr>
          <w:rFonts w:cs="Calibri"/>
          <w:lang w:val="bg-BG"/>
        </w:rPr>
        <w:t>60/13.02.2025</w:t>
      </w:r>
      <w:r w:rsidR="00072262" w:rsidRPr="00486247">
        <w:rPr>
          <w:rFonts w:cs="Calibri"/>
          <w:lang w:val="bg-BG"/>
        </w:rPr>
        <w:t xml:space="preserve"> г. на Директора на ТП „ДГС </w:t>
      </w:r>
      <w:r w:rsidR="00072262">
        <w:rPr>
          <w:rFonts w:cs="Calibri"/>
          <w:lang w:val="bg-BG"/>
        </w:rPr>
        <w:t>Твърдица</w:t>
      </w:r>
      <w:r w:rsidR="00072262" w:rsidRPr="00486247">
        <w:rPr>
          <w:rFonts w:cs="Calibri"/>
          <w:lang w:val="bg-BG"/>
        </w:rPr>
        <w:t xml:space="preserve">“ </w:t>
      </w:r>
      <w:r w:rsidR="00072262" w:rsidRPr="00486247">
        <w:rPr>
          <w:lang w:val="bg-BG"/>
        </w:rPr>
        <w:t>и предвид следните</w:t>
      </w:r>
    </w:p>
    <w:p w14:paraId="0C3E3422" w14:textId="77777777" w:rsidR="00072262" w:rsidRPr="00486247" w:rsidRDefault="00072262" w:rsidP="00072262">
      <w:pPr>
        <w:keepNext/>
        <w:keepLines/>
        <w:widowControl w:val="0"/>
        <w:spacing w:after="121" w:line="220" w:lineRule="exact"/>
        <w:ind w:left="3680"/>
        <w:jc w:val="both"/>
        <w:outlineLvl w:val="1"/>
        <w:rPr>
          <w:color w:val="000000"/>
          <w:spacing w:val="50"/>
          <w:shd w:val="clear" w:color="auto" w:fill="FFFFFF"/>
          <w:lang w:eastAsia="bg-BG"/>
        </w:rPr>
      </w:pPr>
      <w:bookmarkStart w:id="0" w:name="bookmark1"/>
    </w:p>
    <w:p w14:paraId="4962B91E" w14:textId="77777777" w:rsidR="00072262" w:rsidRPr="00486247" w:rsidRDefault="00072262" w:rsidP="00072262">
      <w:pPr>
        <w:keepNext/>
        <w:keepLines/>
        <w:widowControl w:val="0"/>
        <w:spacing w:after="121" w:line="220" w:lineRule="exact"/>
        <w:jc w:val="center"/>
        <w:outlineLvl w:val="1"/>
        <w:rPr>
          <w:b/>
          <w:bCs/>
          <w:lang w:eastAsia="bg-BG"/>
        </w:rPr>
      </w:pPr>
      <w:r w:rsidRPr="00486247">
        <w:rPr>
          <w:b/>
          <w:color w:val="000000"/>
          <w:spacing w:val="50"/>
          <w:shd w:val="clear" w:color="auto" w:fill="FFFFFF"/>
          <w:lang w:eastAsia="bg-BG"/>
        </w:rPr>
        <w:t>МОТИВИ:</w:t>
      </w:r>
      <w:bookmarkEnd w:id="0"/>
    </w:p>
    <w:p w14:paraId="6B6499A6" w14:textId="77777777" w:rsidR="00072262" w:rsidRPr="00486247" w:rsidRDefault="00072262" w:rsidP="00072262">
      <w:pPr>
        <w:widowControl w:val="0"/>
        <w:tabs>
          <w:tab w:val="left" w:pos="962"/>
        </w:tabs>
        <w:ind w:firstLine="709"/>
        <w:jc w:val="both"/>
        <w:rPr>
          <w:lang w:eastAsia="bg-BG"/>
        </w:rPr>
      </w:pPr>
      <w:r w:rsidRPr="00486247">
        <w:rPr>
          <w:lang w:eastAsia="bg-BG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Pr="00486247">
        <w:rPr>
          <w:color w:val="000000"/>
          <w:lang w:eastAsia="bg-BG"/>
        </w:rPr>
        <w:t>19 от</w:t>
      </w:r>
      <w:r w:rsidRPr="00486247">
        <w:rPr>
          <w:lang w:eastAsia="bg-BG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14:paraId="0D6768C6" w14:textId="77777777" w:rsidR="00072262" w:rsidRPr="00486247" w:rsidRDefault="00072262" w:rsidP="00072262">
      <w:pPr>
        <w:widowControl w:val="0"/>
        <w:tabs>
          <w:tab w:val="left" w:pos="1019"/>
        </w:tabs>
        <w:jc w:val="both"/>
        <w:rPr>
          <w:lang w:eastAsia="bg-BG"/>
        </w:rPr>
      </w:pPr>
    </w:p>
    <w:p w14:paraId="532B23F5" w14:textId="77777777" w:rsidR="00072262" w:rsidRPr="00486247" w:rsidRDefault="00072262" w:rsidP="00072262">
      <w:pPr>
        <w:keepNext/>
        <w:keepLines/>
        <w:widowControl w:val="0"/>
        <w:jc w:val="center"/>
        <w:outlineLvl w:val="1"/>
        <w:rPr>
          <w:b/>
          <w:color w:val="000000"/>
          <w:spacing w:val="50"/>
          <w:shd w:val="clear" w:color="auto" w:fill="FFFFFF"/>
          <w:lang w:eastAsia="bg-BG"/>
        </w:rPr>
      </w:pPr>
      <w:r w:rsidRPr="00486247">
        <w:rPr>
          <w:b/>
          <w:color w:val="000000"/>
          <w:spacing w:val="50"/>
          <w:shd w:val="clear" w:color="auto" w:fill="FFFFFF"/>
          <w:lang w:eastAsia="bg-BG"/>
        </w:rPr>
        <w:t>НАРЕЖДАМ:</w:t>
      </w:r>
    </w:p>
    <w:p w14:paraId="390F5867" w14:textId="77777777" w:rsidR="00072262" w:rsidRPr="00486247" w:rsidRDefault="00072262" w:rsidP="00072262">
      <w:pPr>
        <w:keepNext/>
        <w:keepLines/>
        <w:widowControl w:val="0"/>
        <w:jc w:val="center"/>
        <w:outlineLvl w:val="1"/>
        <w:rPr>
          <w:b/>
          <w:bCs/>
          <w:lang w:eastAsia="bg-BG"/>
        </w:rPr>
      </w:pPr>
    </w:p>
    <w:p w14:paraId="1CBF3E90" w14:textId="5FE35E56" w:rsidR="00072262" w:rsidRPr="00486247" w:rsidRDefault="00072262" w:rsidP="00072262">
      <w:pPr>
        <w:ind w:firstLine="708"/>
        <w:jc w:val="both"/>
      </w:pPr>
      <w:r w:rsidRPr="00486247">
        <w:t xml:space="preserve">1.ОБЯВЯВАМ класиране на </w:t>
      </w:r>
      <w:r w:rsidRPr="00486247">
        <w:rPr>
          <w:iCs/>
        </w:rPr>
        <w:t>кандидата з</w:t>
      </w:r>
      <w:r w:rsidRPr="00486247">
        <w:t xml:space="preserve">а възлагане изпълнението на дейността: </w:t>
      </w:r>
      <w:r w:rsidRPr="007C2B2F">
        <w:t xml:space="preserve">Товарене, подвоз и разтоварване на прогнозни количества дървесина от временни складове на изброените обекти до тир станция, намиращи се на територията на ТП “ДГС </w:t>
      </w:r>
      <w:r>
        <w:rPr>
          <w:lang w:val="bg-BG"/>
        </w:rPr>
        <w:t>Твърдица</w:t>
      </w:r>
      <w:r w:rsidRPr="00486247">
        <w:t>“</w:t>
      </w:r>
      <w:r w:rsidRPr="00486247">
        <w:rPr>
          <w:b/>
        </w:rPr>
        <w:t xml:space="preserve">, </w:t>
      </w:r>
      <w:r w:rsidRPr="00486247">
        <w:t xml:space="preserve">при начална цена </w:t>
      </w:r>
      <w:r>
        <w:rPr>
          <w:lang w:val="bg-BG" w:eastAsia="bg-BG"/>
        </w:rPr>
        <w:t>10 2</w:t>
      </w:r>
      <w:r w:rsidRPr="00486247">
        <w:rPr>
          <w:lang w:eastAsia="bg-BG"/>
        </w:rPr>
        <w:t xml:space="preserve">00,00 лeва </w:t>
      </w:r>
      <w:r w:rsidRPr="00486247">
        <w:t>без ДДС:</w:t>
      </w:r>
    </w:p>
    <w:p w14:paraId="6FCFD74D" w14:textId="77777777" w:rsidR="00072262" w:rsidRPr="00486247" w:rsidRDefault="00072262" w:rsidP="00072262">
      <w:pPr>
        <w:ind w:firstLine="708"/>
        <w:jc w:val="both"/>
        <w:rPr>
          <w:b/>
          <w:lang w:eastAsia="bg-BG"/>
        </w:rPr>
      </w:pPr>
    </w:p>
    <w:p w14:paraId="13839FA2" w14:textId="265FFE6B" w:rsidR="00072262" w:rsidRPr="00072262" w:rsidRDefault="00072262" w:rsidP="00072262">
      <w:pPr>
        <w:pStyle w:val="ae"/>
        <w:spacing w:after="0"/>
        <w:jc w:val="both"/>
        <w:rPr>
          <w:lang w:val="bg-BG"/>
        </w:rPr>
      </w:pPr>
      <w:r w:rsidRPr="0075351C">
        <w:rPr>
          <w:b/>
          <w:bCs/>
          <w:i/>
          <w:u w:val="single"/>
          <w:lang w:val="bg-BG"/>
        </w:rPr>
        <w:t>К</w:t>
      </w:r>
      <w:r w:rsidRPr="0075351C">
        <w:rPr>
          <w:b/>
          <w:i/>
          <w:u w:val="single"/>
          <w:lang w:val="bg-BG"/>
        </w:rPr>
        <w:t>ласиран на първо място</w:t>
      </w:r>
      <w:r>
        <w:rPr>
          <w:b/>
          <w:i/>
          <w:u w:val="single"/>
          <w:lang w:val="bg-BG"/>
        </w:rPr>
        <w:t xml:space="preserve">: </w:t>
      </w:r>
      <w:r w:rsidRPr="006A37F1">
        <w:rPr>
          <w:b/>
          <w:noProof/>
        </w:rPr>
        <w:t>„Балкан Транс“ ЕООД</w:t>
      </w:r>
      <w:r w:rsidRPr="006A37F1">
        <w:t xml:space="preserve"> с адрес на управление – </w:t>
      </w:r>
      <w:bookmarkStart w:id="1" w:name="_Hlk191980658"/>
      <w:r w:rsidRPr="006A37F1">
        <w:t>гр.Твърдица, ул. „Захари Стоянов” № 10</w:t>
      </w:r>
      <w:bookmarkEnd w:id="1"/>
      <w:r w:rsidRPr="006A37F1">
        <w:t>, вписано в регистъра на Агенцията по вписванията, ЕИК:119675710, представлявано от</w:t>
      </w:r>
      <w:r w:rsidRPr="006A37F1">
        <w:rPr>
          <w:noProof/>
        </w:rPr>
        <w:t xml:space="preserve"> Николай Ганчев Колев</w:t>
      </w:r>
      <w:r w:rsidRPr="006A37F1">
        <w:t xml:space="preserve">   в качеството му на управител</w:t>
      </w:r>
      <w:r>
        <w:rPr>
          <w:lang w:val="bg-BG"/>
        </w:rPr>
        <w:t>,</w:t>
      </w:r>
      <w:r w:rsidRPr="0075351C">
        <w:rPr>
          <w:lang w:val="bg-BG"/>
        </w:rPr>
        <w:t xml:space="preserve"> за </w:t>
      </w:r>
      <w:r w:rsidRPr="0075351C">
        <w:rPr>
          <w:bCs/>
          <w:lang w:val="bg-BG"/>
        </w:rPr>
        <w:t xml:space="preserve">изпълнението на дейността: </w:t>
      </w:r>
      <w:r w:rsidRPr="00CC68C9">
        <w:rPr>
          <w:bCs/>
          <w:lang w:val="bg-BG"/>
        </w:rPr>
        <w:t>„Товарене, подвоз и разтоварване на прогнозни количества дървесина от временни складове на изброените обекти до тир станция, намиращи се на територ</w:t>
      </w:r>
      <w:r>
        <w:rPr>
          <w:bCs/>
          <w:lang w:val="bg-BG"/>
        </w:rPr>
        <w:t>ията на ТП “ДГС Твърдица</w:t>
      </w:r>
      <w:r w:rsidRPr="0075351C">
        <w:rPr>
          <w:bCs/>
          <w:lang w:val="bg-BG"/>
        </w:rPr>
        <w:t xml:space="preserve">“ </w:t>
      </w:r>
      <w:r w:rsidRPr="0075351C">
        <w:rPr>
          <w:b/>
          <w:lang w:val="bg-BG"/>
        </w:rPr>
        <w:t xml:space="preserve">с </w:t>
      </w:r>
      <w:r w:rsidRPr="0075351C">
        <w:rPr>
          <w:b/>
          <w:bCs/>
          <w:lang w:val="bg-BG"/>
        </w:rPr>
        <w:t xml:space="preserve">предложена цена  в размер на </w:t>
      </w:r>
      <w:r>
        <w:rPr>
          <w:b/>
          <w:lang w:val="bg-BG"/>
        </w:rPr>
        <w:t>10 200</w:t>
      </w:r>
      <w:r w:rsidRPr="0075351C">
        <w:rPr>
          <w:b/>
          <w:lang w:val="bg-BG"/>
        </w:rPr>
        <w:t>,00</w:t>
      </w:r>
      <w:r w:rsidRPr="0075351C">
        <w:rPr>
          <w:lang w:val="bg-BG"/>
        </w:rPr>
        <w:t xml:space="preserve">/ </w:t>
      </w:r>
      <w:r>
        <w:rPr>
          <w:lang w:val="bg-BG"/>
        </w:rPr>
        <w:t>Десет хиляди и двеста лева  и нула стотинки</w:t>
      </w:r>
      <w:r w:rsidRPr="0075351C">
        <w:rPr>
          <w:lang w:val="bg-BG"/>
        </w:rPr>
        <w:t xml:space="preserve"> </w:t>
      </w:r>
      <w:r w:rsidRPr="0075351C">
        <w:rPr>
          <w:b/>
          <w:lang w:val="bg-BG"/>
        </w:rPr>
        <w:t xml:space="preserve">/ </w:t>
      </w:r>
      <w:r w:rsidRPr="0075351C">
        <w:rPr>
          <w:lang w:val="bg-BG"/>
        </w:rPr>
        <w:t>лев</w:t>
      </w:r>
      <w:r>
        <w:rPr>
          <w:lang w:val="bg-BG"/>
        </w:rPr>
        <w:t>а</w:t>
      </w:r>
      <w:r w:rsidRPr="0075351C">
        <w:rPr>
          <w:lang w:val="bg-BG"/>
        </w:rPr>
        <w:t xml:space="preserve"> без ДДС;</w:t>
      </w:r>
    </w:p>
    <w:p w14:paraId="3B8FCAAA" w14:textId="77777777" w:rsidR="00072262" w:rsidRPr="00486247" w:rsidRDefault="00072262" w:rsidP="00072262">
      <w:pPr>
        <w:ind w:firstLine="708"/>
        <w:jc w:val="both"/>
        <w:rPr>
          <w:b/>
          <w:bCs/>
          <w:i/>
          <w:u w:val="single"/>
        </w:rPr>
      </w:pPr>
      <w:r w:rsidRPr="00486247">
        <w:rPr>
          <w:b/>
          <w:bCs/>
          <w:i/>
          <w:u w:val="single"/>
        </w:rPr>
        <w:t xml:space="preserve"> К</w:t>
      </w:r>
      <w:r w:rsidRPr="00486247">
        <w:rPr>
          <w:b/>
          <w:i/>
          <w:u w:val="single"/>
        </w:rPr>
        <w:t>ласиран на второ  място</w:t>
      </w:r>
      <w:r w:rsidRPr="00486247">
        <w:rPr>
          <w:b/>
          <w:bCs/>
          <w:i/>
          <w:u w:val="single"/>
        </w:rPr>
        <w:t>: няма</w:t>
      </w:r>
    </w:p>
    <w:p w14:paraId="165EBA2C" w14:textId="77777777" w:rsidR="00072262" w:rsidRPr="00486247" w:rsidRDefault="00072262" w:rsidP="00072262">
      <w:pPr>
        <w:ind w:firstLine="708"/>
        <w:jc w:val="both"/>
        <w:rPr>
          <w:b/>
          <w:bCs/>
          <w:i/>
          <w:u w:val="single"/>
        </w:rPr>
      </w:pPr>
      <w:r w:rsidRPr="00486247">
        <w:rPr>
          <w:b/>
          <w:bCs/>
          <w:i/>
          <w:u w:val="single"/>
        </w:rPr>
        <w:t>Отстранени от участие в конкурса кандидати: няма;</w:t>
      </w:r>
    </w:p>
    <w:p w14:paraId="3549B456" w14:textId="77777777" w:rsidR="00072262" w:rsidRPr="00072262" w:rsidRDefault="00072262" w:rsidP="00072262">
      <w:pPr>
        <w:pStyle w:val="ae"/>
        <w:spacing w:after="0"/>
        <w:jc w:val="both"/>
        <w:rPr>
          <w:lang w:val="bg-BG"/>
        </w:rPr>
      </w:pPr>
      <w:r w:rsidRPr="00486247">
        <w:t>2</w:t>
      </w:r>
      <w:r w:rsidRPr="00486247">
        <w:rPr>
          <w:b/>
        </w:rPr>
        <w:t>.</w:t>
      </w:r>
      <w:r w:rsidRPr="00486247">
        <w:t xml:space="preserve"> </w:t>
      </w:r>
      <w:r w:rsidRPr="00486247">
        <w:rPr>
          <w:b/>
        </w:rPr>
        <w:t>ОПРЕДЕЛЯМ</w:t>
      </w:r>
      <w:r w:rsidRPr="00486247">
        <w:t xml:space="preserve"> за изпълнител на дейността: </w:t>
      </w:r>
      <w:r w:rsidRPr="00234CF4">
        <w:t>Товарене, подвоз и разтоварване на прогнозни количества дървесина от временни складове на изброените обекти до тир станция, намиращи се на територ</w:t>
      </w:r>
      <w:r>
        <w:t xml:space="preserve">ията на ТП “ДГС </w:t>
      </w:r>
      <w:r>
        <w:rPr>
          <w:lang w:val="bg-BG"/>
        </w:rPr>
        <w:t>Твърдица</w:t>
      </w:r>
      <w:r w:rsidRPr="00486247">
        <w:t xml:space="preserve">“ </w:t>
      </w:r>
      <w:r w:rsidRPr="00486247">
        <w:rPr>
          <w:b/>
        </w:rPr>
        <w:t>,</w:t>
      </w:r>
      <w:r w:rsidRPr="00486247">
        <w:rPr>
          <w:rFonts w:cs="Calibri"/>
          <w:lang w:eastAsia="bg-BG"/>
        </w:rPr>
        <w:t xml:space="preserve"> кандидата</w:t>
      </w:r>
      <w:r w:rsidRPr="00486247">
        <w:rPr>
          <w:rFonts w:cs="Calibri"/>
          <w:b/>
          <w:lang w:eastAsia="bg-BG"/>
        </w:rPr>
        <w:t xml:space="preserve"> </w:t>
      </w:r>
      <w:r w:rsidRPr="006A37F1">
        <w:rPr>
          <w:b/>
          <w:noProof/>
        </w:rPr>
        <w:t>„Балкан Транс“ ЕООД</w:t>
      </w:r>
      <w:r w:rsidRPr="00486247">
        <w:rPr>
          <w:color w:val="000000"/>
        </w:rPr>
        <w:t xml:space="preserve"> със седалище и адрес на управление: </w:t>
      </w:r>
      <w:r w:rsidRPr="006A37F1">
        <w:t>гр.Твърдица, ул. „Захари Стоянов” № 10</w:t>
      </w:r>
      <w:r w:rsidRPr="00486247">
        <w:rPr>
          <w:color w:val="000000"/>
        </w:rPr>
        <w:t xml:space="preserve">, </w:t>
      </w:r>
      <w:r w:rsidRPr="006A37F1">
        <w:t>ЕИК:119675710</w:t>
      </w:r>
      <w:r w:rsidRPr="00486247">
        <w:rPr>
          <w:color w:val="000000"/>
        </w:rPr>
        <w:t xml:space="preserve">, управлявано от </w:t>
      </w:r>
      <w:r>
        <w:rPr>
          <w:color w:val="000000"/>
          <w:lang w:val="bg-BG"/>
        </w:rPr>
        <w:t>Николай Ганчев Колев</w:t>
      </w:r>
      <w:r>
        <w:rPr>
          <w:color w:val="000000"/>
        </w:rPr>
        <w:t xml:space="preserve"> в качеството </w:t>
      </w:r>
      <w:r w:rsidRPr="00486247">
        <w:rPr>
          <w:color w:val="000000"/>
        </w:rPr>
        <w:t xml:space="preserve">и на управител </w:t>
      </w:r>
      <w:r w:rsidRPr="00486247">
        <w:t xml:space="preserve">с </w:t>
      </w:r>
      <w:r w:rsidRPr="00486247">
        <w:rPr>
          <w:bCs/>
        </w:rPr>
        <w:t xml:space="preserve">предложена цена  в размер на </w:t>
      </w:r>
      <w:r>
        <w:rPr>
          <w:b/>
          <w:lang w:val="bg-BG"/>
        </w:rPr>
        <w:t>10 200</w:t>
      </w:r>
      <w:r w:rsidRPr="0075351C">
        <w:rPr>
          <w:b/>
          <w:lang w:val="bg-BG"/>
        </w:rPr>
        <w:t>,00</w:t>
      </w:r>
      <w:r w:rsidRPr="0075351C">
        <w:rPr>
          <w:lang w:val="bg-BG"/>
        </w:rPr>
        <w:t xml:space="preserve">/ </w:t>
      </w:r>
      <w:r>
        <w:rPr>
          <w:lang w:val="bg-BG"/>
        </w:rPr>
        <w:t>Десет хиляди и двеста лева  и нула стотинки</w:t>
      </w:r>
      <w:r w:rsidRPr="0075351C">
        <w:rPr>
          <w:lang w:val="bg-BG"/>
        </w:rPr>
        <w:t xml:space="preserve"> </w:t>
      </w:r>
      <w:r w:rsidRPr="0075351C">
        <w:rPr>
          <w:b/>
          <w:lang w:val="bg-BG"/>
        </w:rPr>
        <w:t xml:space="preserve">/ </w:t>
      </w:r>
      <w:r w:rsidRPr="0075351C">
        <w:rPr>
          <w:lang w:val="bg-BG"/>
        </w:rPr>
        <w:t>лев</w:t>
      </w:r>
      <w:r>
        <w:rPr>
          <w:lang w:val="bg-BG"/>
        </w:rPr>
        <w:t>а</w:t>
      </w:r>
      <w:r w:rsidRPr="0075351C">
        <w:rPr>
          <w:lang w:val="bg-BG"/>
        </w:rPr>
        <w:t xml:space="preserve"> без ДДС;</w:t>
      </w:r>
    </w:p>
    <w:p w14:paraId="13315256" w14:textId="189469DD" w:rsidR="00072262" w:rsidRPr="00486247" w:rsidRDefault="00072262" w:rsidP="00072262">
      <w:pPr>
        <w:ind w:firstLine="708"/>
        <w:jc w:val="both"/>
      </w:pPr>
      <w:r w:rsidRPr="00486247">
        <w:rPr>
          <w:bCs/>
        </w:rPr>
        <w:t>3</w:t>
      </w:r>
      <w:r w:rsidRPr="00486247">
        <w:rPr>
          <w:b/>
          <w:bCs/>
        </w:rPr>
        <w:t xml:space="preserve">. </w:t>
      </w:r>
      <w:r w:rsidRPr="00486247">
        <w:rPr>
          <w:bCs/>
        </w:rPr>
        <w:t xml:space="preserve">С оглед предотвратяване  възможността от сериозно затрудняване изпълнението на дейността </w:t>
      </w:r>
      <w:r w:rsidRPr="00486247">
        <w:t xml:space="preserve">товарене, подвоз и разтоварване на прогнозни количества дървесина от временни складове на изброените обекти до тир станция, може да последва значителна или трудно поправима вреда на стопанството, за защита на особено важни държавни и </w:t>
      </w:r>
      <w:r w:rsidRPr="00486247">
        <w:lastRenderedPageBreak/>
        <w:t xml:space="preserve">обществени интереси/ пожаро опасен сезон в горите, в тази връзка опасност от унищожаване на продукцията при възникване на  горски пожари в района  и с оглед факта , че няма други заинтересовани  кандидати- </w:t>
      </w:r>
      <w:r w:rsidRPr="00486247">
        <w:rPr>
          <w:bCs/>
        </w:rPr>
        <w:t xml:space="preserve"> </w:t>
      </w:r>
      <w:r w:rsidRPr="00486247">
        <w:rPr>
          <w:b/>
          <w:color w:val="000000"/>
        </w:rPr>
        <w:t>„</w:t>
      </w:r>
      <w:r>
        <w:rPr>
          <w:b/>
          <w:color w:val="000000"/>
          <w:lang w:val="bg-BG"/>
        </w:rPr>
        <w:t>Балкан Транс</w:t>
      </w:r>
      <w:r w:rsidRPr="00486247">
        <w:rPr>
          <w:b/>
          <w:color w:val="000000"/>
        </w:rPr>
        <w:t>'' ЕООД</w:t>
      </w:r>
      <w:r w:rsidRPr="00486247">
        <w:rPr>
          <w:color w:val="000000"/>
        </w:rPr>
        <w:t xml:space="preserve"> е единствен участник в открития конкурс и на основание чл.23, ал.3 от Наредбата- допускам предварително изпълнение на настоящата Заповед.</w:t>
      </w:r>
      <w:r w:rsidRPr="00486247">
        <w:rPr>
          <w:b/>
          <w:bCs/>
        </w:rPr>
        <w:t>;</w:t>
      </w:r>
    </w:p>
    <w:p w14:paraId="66306BF5" w14:textId="77777777" w:rsidR="00072262" w:rsidRPr="00486247" w:rsidRDefault="00072262" w:rsidP="00072262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r w:rsidRPr="004862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6247">
        <w:rPr>
          <w:rFonts w:ascii="Times New Roman" w:hAnsi="Times New Roman" w:cs="Times New Roman"/>
          <w:sz w:val="24"/>
          <w:szCs w:val="24"/>
        </w:rPr>
        <w:t xml:space="preserve">Договорът се сключва </w:t>
      </w:r>
      <w:bookmarkStart w:id="2" w:name="_Hlk90995225"/>
      <w:r w:rsidRPr="00486247">
        <w:rPr>
          <w:rFonts w:ascii="Times New Roman" w:hAnsi="Times New Roman" w:cs="Times New Roman"/>
          <w:sz w:val="24"/>
          <w:szCs w:val="24"/>
        </w:rPr>
        <w:t>в 14-дневен срок</w:t>
      </w:r>
      <w:bookmarkEnd w:id="2"/>
      <w:r w:rsidRPr="00486247">
        <w:rPr>
          <w:rFonts w:ascii="Times New Roman" w:eastAsia="Times New Roman" w:hAnsi="Times New Roman" w:cs="Times New Roman"/>
          <w:spacing w:val="16"/>
          <w:sz w:val="24"/>
          <w:szCs w:val="24"/>
          <w:lang w:eastAsia="bg-BG"/>
        </w:rPr>
        <w:t xml:space="preserve"> от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съобщаването на заповедта за определяне на изпълнител, като при 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гаранцията за участие се задържа.</w:t>
      </w:r>
    </w:p>
    <w:p w14:paraId="6AAA711D" w14:textId="372954C1" w:rsidR="00072262" w:rsidRPr="00486247" w:rsidRDefault="00072262" w:rsidP="00072262">
      <w:pPr>
        <w:ind w:firstLine="709"/>
        <w:jc w:val="both"/>
      </w:pPr>
      <w:r w:rsidRPr="00486247">
        <w:t xml:space="preserve">5. В 5-дневен срок от влизането в сила на настоящата заповед определеният за изпълнител участник следва да представи в ТП „ДГС </w:t>
      </w:r>
      <w:r>
        <w:rPr>
          <w:lang w:val="bg-BG"/>
        </w:rPr>
        <w:t>Твърдица</w:t>
      </w:r>
      <w:r w:rsidRPr="00486247">
        <w:t>“ документите по чл. 35, ал. 5 от Наредбата:</w:t>
      </w:r>
    </w:p>
    <w:p w14:paraId="27C260F2" w14:textId="77777777" w:rsidR="00072262" w:rsidRPr="00486247" w:rsidRDefault="00072262" w:rsidP="00072262">
      <w:pPr>
        <w:widowControl w:val="0"/>
        <w:spacing w:line="259" w:lineRule="exact"/>
        <w:ind w:firstLine="720"/>
        <w:jc w:val="both"/>
        <w:rPr>
          <w:lang w:eastAsia="bg-BG"/>
        </w:rPr>
      </w:pPr>
      <w:r w:rsidRPr="00486247">
        <w:rPr>
          <w:color w:val="000000"/>
          <w:lang w:eastAsia="bg-BG"/>
        </w:rPr>
        <w:t xml:space="preserve">5.1. </w:t>
      </w:r>
      <w:r w:rsidRPr="00486247">
        <w:rPr>
          <w:lang w:eastAsia="bg-BG"/>
        </w:rPr>
        <w:t>свидетелство за съдимост на управителя;</w:t>
      </w:r>
    </w:p>
    <w:p w14:paraId="670DDD9B" w14:textId="77777777" w:rsidR="00072262" w:rsidRPr="00486247" w:rsidRDefault="00072262" w:rsidP="00072262">
      <w:pPr>
        <w:shd w:val="clear" w:color="auto" w:fill="FEFEFE"/>
        <w:ind w:firstLine="709"/>
        <w:jc w:val="both"/>
        <w:rPr>
          <w:color w:val="000000"/>
        </w:rPr>
      </w:pPr>
      <w:r w:rsidRPr="00486247">
        <w:rPr>
          <w:color w:val="000000"/>
        </w:rPr>
        <w:t>5.2.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орган;</w:t>
      </w:r>
    </w:p>
    <w:p w14:paraId="19FB7E45" w14:textId="77777777" w:rsidR="00072262" w:rsidRPr="00486247" w:rsidRDefault="00072262" w:rsidP="00072262">
      <w:pPr>
        <w:widowControl w:val="0"/>
        <w:tabs>
          <w:tab w:val="left" w:pos="1119"/>
        </w:tabs>
        <w:ind w:firstLine="697"/>
        <w:jc w:val="both"/>
        <w:rPr>
          <w:lang w:eastAsia="bg-BG"/>
        </w:rPr>
      </w:pPr>
      <w:r w:rsidRPr="00486247">
        <w:rPr>
          <w:color w:val="000000"/>
          <w:lang w:eastAsia="bg-BG"/>
        </w:rPr>
        <w:t>5.3. декларация, че към момента на сключване на Договора кандидатът няма парични задължения към „ЮИДП” ДП - гр. Сливен</w:t>
      </w:r>
      <w:r w:rsidRPr="00486247">
        <w:rPr>
          <w:lang w:eastAsia="bg-BG"/>
        </w:rPr>
        <w:t>, установени с влязъл в сила акт на компетентен държавен орган.</w:t>
      </w:r>
    </w:p>
    <w:p w14:paraId="6027D350" w14:textId="77777777" w:rsidR="00072262" w:rsidRPr="00486247" w:rsidRDefault="00072262" w:rsidP="00072262">
      <w:pPr>
        <w:ind w:firstLine="709"/>
        <w:jc w:val="both"/>
      </w:pPr>
      <w:r w:rsidRPr="00486247">
        <w:rPr>
          <w:color w:val="000000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  <w:r w:rsidRPr="00486247">
        <w:t xml:space="preserve"> </w:t>
      </w:r>
    </w:p>
    <w:p w14:paraId="72E29161" w14:textId="77777777" w:rsidR="00072262" w:rsidRPr="00486247" w:rsidRDefault="00072262" w:rsidP="00072262">
      <w:pPr>
        <w:widowControl w:val="0"/>
        <w:tabs>
          <w:tab w:val="left" w:pos="709"/>
        </w:tabs>
        <w:spacing w:after="91" w:line="259" w:lineRule="exact"/>
        <w:jc w:val="both"/>
        <w:rPr>
          <w:lang w:eastAsia="bg-BG"/>
        </w:rPr>
      </w:pPr>
      <w:r w:rsidRPr="00486247">
        <w:rPr>
          <w:color w:val="000000"/>
          <w:shd w:val="clear" w:color="auto" w:fill="FFFFFF"/>
          <w:lang w:eastAsia="bg-BG"/>
        </w:rPr>
        <w:tab/>
        <w:t xml:space="preserve">6. Договор не се сключва </w:t>
      </w:r>
      <w:r w:rsidRPr="00486247">
        <w:rPr>
          <w:lang w:eastAsia="bg-BG"/>
        </w:rPr>
        <w:t xml:space="preserve">с </w:t>
      </w:r>
      <w:r w:rsidRPr="00486247">
        <w:rPr>
          <w:color w:val="000000"/>
          <w:lang w:eastAsia="bg-BG"/>
        </w:rPr>
        <w:t>изпълнител</w:t>
      </w:r>
      <w:r w:rsidRPr="00486247">
        <w:rPr>
          <w:lang w:eastAsia="bg-BG"/>
        </w:rPr>
        <w:t>, който:</w:t>
      </w:r>
    </w:p>
    <w:p w14:paraId="78F036F6" w14:textId="77777777" w:rsidR="00072262" w:rsidRPr="00486247" w:rsidRDefault="00072262" w:rsidP="00072262">
      <w:pPr>
        <w:widowControl w:val="0"/>
        <w:tabs>
          <w:tab w:val="left" w:pos="709"/>
        </w:tabs>
        <w:spacing w:after="91" w:line="259" w:lineRule="exact"/>
        <w:jc w:val="both"/>
        <w:rPr>
          <w:lang w:eastAsia="bg-BG"/>
        </w:rPr>
      </w:pPr>
      <w:r w:rsidRPr="00486247">
        <w:rPr>
          <w:lang w:eastAsia="bg-BG"/>
        </w:rPr>
        <w:tab/>
        <w:t>6.1. в установения срок не представи документите по т. 5 или представените документи не отговарят на условията за провеждане на процедурата</w:t>
      </w:r>
    </w:p>
    <w:p w14:paraId="32797DF8" w14:textId="77777777" w:rsidR="00072262" w:rsidRPr="00486247" w:rsidRDefault="00072262" w:rsidP="00072262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color w:val="000000"/>
          <w:shd w:val="clear" w:color="auto" w:fill="FFFFFF"/>
          <w:lang w:eastAsia="bg-BG"/>
        </w:rPr>
      </w:pPr>
      <w:r w:rsidRPr="00486247">
        <w:rPr>
          <w:color w:val="000000"/>
          <w:lang w:eastAsia="bg-BG"/>
        </w:rPr>
        <w:t>6.2. има парични задължения към държавата, установени с влязъл в сила акт на компетентен държавен орган;</w:t>
      </w:r>
    </w:p>
    <w:p w14:paraId="79E25DA5" w14:textId="77777777" w:rsidR="00072262" w:rsidRPr="00486247" w:rsidRDefault="00072262" w:rsidP="00072262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lang w:eastAsia="bg-BG"/>
        </w:rPr>
      </w:pPr>
      <w:r w:rsidRPr="00486247">
        <w:rPr>
          <w:lang w:eastAsia="bg-BG"/>
        </w:rPr>
        <w:t>6.3. има парични задължения към „ЮИДП” ДП – гр. Сливен, установени с влязъл в сила акт на компетентен държавен орган.</w:t>
      </w:r>
    </w:p>
    <w:p w14:paraId="7C2F78E0" w14:textId="77777777" w:rsidR="00072262" w:rsidRPr="004A6C9F" w:rsidRDefault="00072262" w:rsidP="00072262">
      <w:pPr>
        <w:autoSpaceDN w:val="0"/>
        <w:ind w:firstLine="648"/>
        <w:jc w:val="both"/>
      </w:pPr>
      <w:r>
        <w:t>7</w:t>
      </w:r>
      <w:r w:rsidRPr="004A6C9F">
        <w:t>. Настоящата заповед, на основание чл. 23, ал. 4 от Наредба за условията и реда за възлагане  изпълнението  на дейности в горски територии -държавна и общинска собственост, и за ползването на дървесина и недървесни горски продукти да се публикува на интернет страницата на ЮИДП ДП, на електронната платформа, на която е обявен откритият конкурс, за което участниците се уведомяват по електронен път.</w:t>
      </w:r>
    </w:p>
    <w:p w14:paraId="443D25FB" w14:textId="77777777" w:rsidR="00072262" w:rsidRPr="004A6C9F" w:rsidRDefault="00072262" w:rsidP="00072262">
      <w:pPr>
        <w:autoSpaceDN w:val="0"/>
        <w:ind w:firstLine="648"/>
        <w:jc w:val="both"/>
      </w:pPr>
      <w:r>
        <w:t>8</w:t>
      </w:r>
      <w:r w:rsidRPr="004A6C9F">
        <w:t xml:space="preserve">. Съгласно чл. 9б, ал. 5 от Наредба за условията и реда за възлагане  изпълнението  на дейности в горски територии -държавна и общинска собственост, и за ползването на дървесина и недървесни горски продукти, с публикуването на настоящата заповед, заинтересуваните лица се считат за уведомени, относно отразените в нея обстоятелства. </w:t>
      </w:r>
    </w:p>
    <w:p w14:paraId="78E6EAB8" w14:textId="77777777" w:rsidR="00072262" w:rsidRPr="004A6C9F" w:rsidRDefault="00072262" w:rsidP="00072262">
      <w:pPr>
        <w:autoSpaceDN w:val="0"/>
        <w:ind w:firstLine="648"/>
        <w:jc w:val="both"/>
      </w:pPr>
    </w:p>
    <w:p w14:paraId="4DC77B32" w14:textId="72CFBDBB" w:rsidR="00072262" w:rsidRPr="004A6C9F" w:rsidRDefault="00072262" w:rsidP="00072262">
      <w:pPr>
        <w:autoSpaceDN w:val="0"/>
        <w:ind w:firstLine="648"/>
        <w:jc w:val="both"/>
      </w:pPr>
      <w:r w:rsidRPr="004A6C9F">
        <w:t xml:space="preserve">Заповедта в частта, в която е допуснато предварителното й изпълнение може да бъде обжалвана от заинтересованите страни пред Административен съд – </w:t>
      </w:r>
      <w:r>
        <w:rPr>
          <w:lang w:val="bg-BG"/>
        </w:rPr>
        <w:t>Сливен</w:t>
      </w:r>
      <w:r w:rsidRPr="004A6C9F">
        <w:t xml:space="preserve">, на основание чл. 60, ал. 4 от АПК в тридневен срок от съобщаването й. </w:t>
      </w:r>
    </w:p>
    <w:p w14:paraId="78CE0BCC" w14:textId="3C22C5AD" w:rsidR="00072262" w:rsidRPr="004A6C9F" w:rsidRDefault="00072262" w:rsidP="00072262">
      <w:pPr>
        <w:autoSpaceDN w:val="0"/>
        <w:ind w:firstLine="648"/>
        <w:jc w:val="both"/>
      </w:pPr>
      <w:r w:rsidRPr="004A6C9F">
        <w:t xml:space="preserve">Настоящата заповед може да се обжалва чрез Директора на ТП „ДГС </w:t>
      </w:r>
      <w:r>
        <w:rPr>
          <w:lang w:val="bg-BG"/>
        </w:rPr>
        <w:t>Твърдица</w:t>
      </w:r>
      <w:r w:rsidRPr="004A6C9F">
        <w:t xml:space="preserve">” пред Административен съд – </w:t>
      </w:r>
      <w:r>
        <w:rPr>
          <w:lang w:val="bg-BG"/>
        </w:rPr>
        <w:t>Сливен</w:t>
      </w:r>
      <w:r w:rsidRPr="004A6C9F">
        <w:t xml:space="preserve"> и/или пред Директора на „ЮИДП”ДП – гр. Сливен по реда на АПК в четиринадесет дневен срок от съобщаването й.</w:t>
      </w:r>
    </w:p>
    <w:p w14:paraId="13A77AC3" w14:textId="77777777" w:rsidR="00072262" w:rsidRDefault="00072262" w:rsidP="00072262">
      <w:pPr>
        <w:autoSpaceDN w:val="0"/>
        <w:ind w:firstLine="648"/>
        <w:jc w:val="both"/>
      </w:pPr>
    </w:p>
    <w:p w14:paraId="00EC249B" w14:textId="55C1B97E" w:rsidR="00162968" w:rsidRPr="00B759D1" w:rsidRDefault="00072262" w:rsidP="00B759D1">
      <w:pPr>
        <w:autoSpaceDN w:val="0"/>
        <w:ind w:firstLine="648"/>
        <w:jc w:val="both"/>
        <w:rPr>
          <w:spacing w:val="1"/>
        </w:rPr>
      </w:pPr>
      <w:r w:rsidRPr="004A6C9F">
        <w:t xml:space="preserve">Контрол по изпълнение на заповедта възлагам на инж. </w:t>
      </w:r>
      <w:r>
        <w:rPr>
          <w:lang w:val="bg-BG"/>
        </w:rPr>
        <w:t>Димитър Койтаров</w:t>
      </w:r>
      <w:r w:rsidRPr="004A6C9F">
        <w:t xml:space="preserve"> –зам.директор при ТП „ДГС </w:t>
      </w:r>
      <w:r>
        <w:rPr>
          <w:lang w:val="bg-BG"/>
        </w:rPr>
        <w:t>Твърдица</w:t>
      </w:r>
      <w:r w:rsidRPr="004A6C9F">
        <w:t>”.</w:t>
      </w:r>
    </w:p>
    <w:p w14:paraId="10F723A1" w14:textId="781678D0" w:rsidR="00D42062" w:rsidRPr="00461C5A" w:rsidRDefault="002957A2" w:rsidP="00461C5A">
      <w:pPr>
        <w:ind w:right="-181" w:firstLine="567"/>
        <w:jc w:val="both"/>
      </w:pPr>
      <w:r w:rsidRPr="002A6707">
        <w:t xml:space="preserve">               </w:t>
      </w:r>
    </w:p>
    <w:p w14:paraId="1F8321BC" w14:textId="1D4CD457" w:rsidR="00461C5A" w:rsidRPr="00B759D1" w:rsidRDefault="00461C5A" w:rsidP="00461C5A">
      <w:pPr>
        <w:ind w:firstLine="567"/>
        <w:jc w:val="both"/>
        <w:rPr>
          <w:b/>
          <w:lang w:val="bg-BG"/>
        </w:rPr>
      </w:pPr>
      <w:r w:rsidRPr="002A6707">
        <w:rPr>
          <w:b/>
        </w:rPr>
        <w:t>ИНЖ. КОСТА АШЛАМОВ</w:t>
      </w:r>
      <w:r w:rsidR="00B759D1">
        <w:rPr>
          <w:b/>
          <w:lang w:val="bg-BG"/>
        </w:rPr>
        <w:t>………/п*/…………..</w:t>
      </w:r>
    </w:p>
    <w:p w14:paraId="04B1DD60" w14:textId="77777777" w:rsidR="00461C5A" w:rsidRDefault="00461C5A" w:rsidP="00461C5A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ДИРЕКТОР НА ТП „ДЪРЖАВНО ГОРСКО</w:t>
      </w:r>
      <w:r>
        <w:rPr>
          <w:lang w:val="bg-BG"/>
        </w:rPr>
        <w:t xml:space="preserve"> </w:t>
      </w:r>
    </w:p>
    <w:p w14:paraId="36866891" w14:textId="77777777" w:rsidR="00461C5A" w:rsidRPr="0058206E" w:rsidRDefault="00461C5A" w:rsidP="00461C5A">
      <w:pPr>
        <w:pStyle w:val="ac"/>
        <w:ind w:firstLine="567"/>
        <w:jc w:val="both"/>
        <w:rPr>
          <w:lang w:val="bg-BG"/>
        </w:rPr>
      </w:pPr>
      <w:r w:rsidRPr="0058206E">
        <w:rPr>
          <w:lang w:val="bg-BG"/>
        </w:rPr>
        <w:t>СТОПАНСТВО ТВЪРДИЦА”</w:t>
      </w:r>
    </w:p>
    <w:p w14:paraId="1B167B3B" w14:textId="77777777" w:rsidR="001B3D3B" w:rsidRPr="0058206E" w:rsidRDefault="001B3D3B" w:rsidP="001B3D3B">
      <w:pPr>
        <w:pStyle w:val="ac"/>
        <w:ind w:firstLine="567"/>
        <w:jc w:val="both"/>
        <w:rPr>
          <w:lang w:val="bg-BG"/>
        </w:rPr>
      </w:pPr>
    </w:p>
    <w:p w14:paraId="7CC890A3" w14:textId="77777777" w:rsidR="00B759D1" w:rsidRDefault="007909EC" w:rsidP="00461C5A">
      <w:pPr>
        <w:ind w:firstLine="567"/>
        <w:jc w:val="both"/>
        <w:rPr>
          <w:sz w:val="22"/>
          <w:lang w:val="bg-BG"/>
        </w:rPr>
      </w:pPr>
      <w:r>
        <w:rPr>
          <w:sz w:val="22"/>
          <w:lang w:val="bg-BG"/>
        </w:rPr>
        <w:t>ЙП</w:t>
      </w:r>
      <w:r w:rsidR="0008007B" w:rsidRPr="0058206E">
        <w:rPr>
          <w:sz w:val="22"/>
          <w:lang w:val="bg-BG"/>
        </w:rPr>
        <w:t>/</w:t>
      </w:r>
    </w:p>
    <w:p w14:paraId="53DFFA45" w14:textId="77777777" w:rsidR="00B759D1" w:rsidRDefault="00B759D1" w:rsidP="00B759D1">
      <w:pPr>
        <w:jc w:val="both"/>
        <w:rPr>
          <w:lang w:val="bg-BG"/>
        </w:rPr>
      </w:pPr>
      <w:r>
        <w:rPr>
          <w:color w:val="000000" w:themeColor="text1"/>
          <w:sz w:val="16"/>
          <w:lang w:val="bg-BG"/>
        </w:rPr>
        <w:t>*</w:t>
      </w:r>
      <w:r>
        <w:rPr>
          <w:color w:val="FFFFFF" w:themeColor="background1"/>
        </w:rPr>
        <w:t xml:space="preserve"> </w:t>
      </w:r>
      <w:r>
        <w:t>Налице е положен подпис, като същият е заличен съгласно Общия регламент за защита на личните данни (Регламент (ЕС) 2016/679)</w:t>
      </w:r>
    </w:p>
    <w:p w14:paraId="2546C3D2" w14:textId="4F04C2CF" w:rsidR="007909EC" w:rsidRPr="00B759D1" w:rsidRDefault="007909EC" w:rsidP="00B759D1">
      <w:pPr>
        <w:jc w:val="both"/>
        <w:rPr>
          <w:sz w:val="22"/>
          <w:lang w:val="bg-BG"/>
        </w:rPr>
      </w:pPr>
    </w:p>
    <w:sectPr w:rsidR="007909EC" w:rsidRPr="00B759D1" w:rsidSect="00461C5A">
      <w:footerReference w:type="default" r:id="rId11"/>
      <w:pgSz w:w="11906" w:h="16838"/>
      <w:pgMar w:top="426" w:right="1133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21C75" w14:textId="77777777" w:rsidR="00CD1BB1" w:rsidRDefault="00CD1BB1" w:rsidP="0064760F">
      <w:r>
        <w:separator/>
      </w:r>
    </w:p>
  </w:endnote>
  <w:endnote w:type="continuationSeparator" w:id="0">
    <w:p w14:paraId="31718505" w14:textId="77777777" w:rsidR="00CD1BB1" w:rsidRDefault="00CD1BB1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B65CF" w14:textId="77777777" w:rsidR="00CD1BB1" w:rsidRDefault="00CD1BB1" w:rsidP="0064760F">
      <w:r>
        <w:separator/>
      </w:r>
    </w:p>
  </w:footnote>
  <w:footnote w:type="continuationSeparator" w:id="0">
    <w:p w14:paraId="1F1E7286" w14:textId="77777777" w:rsidR="00CD1BB1" w:rsidRDefault="00CD1BB1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D11C5"/>
    <w:multiLevelType w:val="hybridMultilevel"/>
    <w:tmpl w:val="51881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4A06"/>
    <w:multiLevelType w:val="hybridMultilevel"/>
    <w:tmpl w:val="FE7EB6FE"/>
    <w:lvl w:ilvl="0" w:tplc="99D071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0A347D"/>
    <w:multiLevelType w:val="hybridMultilevel"/>
    <w:tmpl w:val="86C808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C9"/>
    <w:rsid w:val="00000487"/>
    <w:rsid w:val="00002D35"/>
    <w:rsid w:val="000050FF"/>
    <w:rsid w:val="00013711"/>
    <w:rsid w:val="0001558F"/>
    <w:rsid w:val="00015761"/>
    <w:rsid w:val="0002488A"/>
    <w:rsid w:val="00025638"/>
    <w:rsid w:val="00030CB8"/>
    <w:rsid w:val="0005068D"/>
    <w:rsid w:val="0005575B"/>
    <w:rsid w:val="00072262"/>
    <w:rsid w:val="0008007B"/>
    <w:rsid w:val="00080D1E"/>
    <w:rsid w:val="00096547"/>
    <w:rsid w:val="000A5750"/>
    <w:rsid w:val="000B237E"/>
    <w:rsid w:val="000B42A6"/>
    <w:rsid w:val="000B70E5"/>
    <w:rsid w:val="000D6D3A"/>
    <w:rsid w:val="000D7FD2"/>
    <w:rsid w:val="000E3386"/>
    <w:rsid w:val="00100E4B"/>
    <w:rsid w:val="00102AA8"/>
    <w:rsid w:val="00116D31"/>
    <w:rsid w:val="00134A2F"/>
    <w:rsid w:val="00136AE2"/>
    <w:rsid w:val="00140703"/>
    <w:rsid w:val="00162968"/>
    <w:rsid w:val="00186A3F"/>
    <w:rsid w:val="00186F2C"/>
    <w:rsid w:val="0019298C"/>
    <w:rsid w:val="001A2136"/>
    <w:rsid w:val="001A3C41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47AD"/>
    <w:rsid w:val="00226944"/>
    <w:rsid w:val="00240761"/>
    <w:rsid w:val="002437AF"/>
    <w:rsid w:val="0024542A"/>
    <w:rsid w:val="00247C66"/>
    <w:rsid w:val="00261836"/>
    <w:rsid w:val="0026699C"/>
    <w:rsid w:val="0027348D"/>
    <w:rsid w:val="00275A84"/>
    <w:rsid w:val="0027790B"/>
    <w:rsid w:val="00283622"/>
    <w:rsid w:val="00294584"/>
    <w:rsid w:val="0029459B"/>
    <w:rsid w:val="00294FBA"/>
    <w:rsid w:val="002957A2"/>
    <w:rsid w:val="002961A4"/>
    <w:rsid w:val="00297AD3"/>
    <w:rsid w:val="002A66CE"/>
    <w:rsid w:val="002A7266"/>
    <w:rsid w:val="002B1097"/>
    <w:rsid w:val="002D1495"/>
    <w:rsid w:val="002D5B40"/>
    <w:rsid w:val="002E0860"/>
    <w:rsid w:val="002E1BD9"/>
    <w:rsid w:val="002E24F2"/>
    <w:rsid w:val="002E46D9"/>
    <w:rsid w:val="002F6048"/>
    <w:rsid w:val="002F6E3F"/>
    <w:rsid w:val="0030487D"/>
    <w:rsid w:val="003132A6"/>
    <w:rsid w:val="00320222"/>
    <w:rsid w:val="00324027"/>
    <w:rsid w:val="003316C7"/>
    <w:rsid w:val="003334B7"/>
    <w:rsid w:val="00344A8A"/>
    <w:rsid w:val="00361E53"/>
    <w:rsid w:val="0036593F"/>
    <w:rsid w:val="0039622E"/>
    <w:rsid w:val="003A0E87"/>
    <w:rsid w:val="003A7C3A"/>
    <w:rsid w:val="003B2B5A"/>
    <w:rsid w:val="003B7828"/>
    <w:rsid w:val="003D1924"/>
    <w:rsid w:val="003D408C"/>
    <w:rsid w:val="003D6CA5"/>
    <w:rsid w:val="003E1E26"/>
    <w:rsid w:val="003F5C0E"/>
    <w:rsid w:val="00402EDF"/>
    <w:rsid w:val="004040C0"/>
    <w:rsid w:val="0040527B"/>
    <w:rsid w:val="004052DB"/>
    <w:rsid w:val="00413372"/>
    <w:rsid w:val="00414533"/>
    <w:rsid w:val="004158DB"/>
    <w:rsid w:val="00422130"/>
    <w:rsid w:val="00432EEA"/>
    <w:rsid w:val="004358DD"/>
    <w:rsid w:val="00442738"/>
    <w:rsid w:val="00444221"/>
    <w:rsid w:val="004566B3"/>
    <w:rsid w:val="00457482"/>
    <w:rsid w:val="00461C5A"/>
    <w:rsid w:val="00466C50"/>
    <w:rsid w:val="00473655"/>
    <w:rsid w:val="00484840"/>
    <w:rsid w:val="004949E3"/>
    <w:rsid w:val="004A072E"/>
    <w:rsid w:val="004A1617"/>
    <w:rsid w:val="004A52B4"/>
    <w:rsid w:val="004A6B43"/>
    <w:rsid w:val="004A7771"/>
    <w:rsid w:val="004B2B31"/>
    <w:rsid w:val="004B5D2E"/>
    <w:rsid w:val="004B778C"/>
    <w:rsid w:val="004C2E52"/>
    <w:rsid w:val="004C586C"/>
    <w:rsid w:val="004C5F05"/>
    <w:rsid w:val="004C7899"/>
    <w:rsid w:val="004D0A07"/>
    <w:rsid w:val="004D1728"/>
    <w:rsid w:val="004D7E6A"/>
    <w:rsid w:val="004E1EC9"/>
    <w:rsid w:val="004E2C27"/>
    <w:rsid w:val="004E78A4"/>
    <w:rsid w:val="0050322B"/>
    <w:rsid w:val="00505EA2"/>
    <w:rsid w:val="00506C26"/>
    <w:rsid w:val="00544B48"/>
    <w:rsid w:val="00550809"/>
    <w:rsid w:val="00562FE8"/>
    <w:rsid w:val="00563961"/>
    <w:rsid w:val="00564C68"/>
    <w:rsid w:val="00571E69"/>
    <w:rsid w:val="00574A3F"/>
    <w:rsid w:val="0058206E"/>
    <w:rsid w:val="00590541"/>
    <w:rsid w:val="005945E6"/>
    <w:rsid w:val="005B2D0F"/>
    <w:rsid w:val="005D4FE6"/>
    <w:rsid w:val="005D5B8B"/>
    <w:rsid w:val="006019EC"/>
    <w:rsid w:val="00623A96"/>
    <w:rsid w:val="006470E4"/>
    <w:rsid w:val="0064760F"/>
    <w:rsid w:val="00660668"/>
    <w:rsid w:val="0066178C"/>
    <w:rsid w:val="00666CA4"/>
    <w:rsid w:val="0067144C"/>
    <w:rsid w:val="006A45AF"/>
    <w:rsid w:val="006A7F18"/>
    <w:rsid w:val="006B6D2B"/>
    <w:rsid w:val="00712657"/>
    <w:rsid w:val="00726E43"/>
    <w:rsid w:val="00732259"/>
    <w:rsid w:val="007555B7"/>
    <w:rsid w:val="00765184"/>
    <w:rsid w:val="00766135"/>
    <w:rsid w:val="00784EBF"/>
    <w:rsid w:val="007909EC"/>
    <w:rsid w:val="007977AB"/>
    <w:rsid w:val="007A32F6"/>
    <w:rsid w:val="007A745C"/>
    <w:rsid w:val="007A79BD"/>
    <w:rsid w:val="007A7DAC"/>
    <w:rsid w:val="007B1448"/>
    <w:rsid w:val="007C4AE9"/>
    <w:rsid w:val="007D54B0"/>
    <w:rsid w:val="007D62D1"/>
    <w:rsid w:val="007E3665"/>
    <w:rsid w:val="007F6A7A"/>
    <w:rsid w:val="0080215C"/>
    <w:rsid w:val="00807779"/>
    <w:rsid w:val="00824C75"/>
    <w:rsid w:val="0083750A"/>
    <w:rsid w:val="00841D91"/>
    <w:rsid w:val="00854247"/>
    <w:rsid w:val="00854E65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04E7"/>
    <w:rsid w:val="008B1087"/>
    <w:rsid w:val="008B1BCC"/>
    <w:rsid w:val="008B4262"/>
    <w:rsid w:val="008C640D"/>
    <w:rsid w:val="008D4001"/>
    <w:rsid w:val="008D72F8"/>
    <w:rsid w:val="00902BFB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A3442"/>
    <w:rsid w:val="009A530C"/>
    <w:rsid w:val="009A5731"/>
    <w:rsid w:val="009B1DDB"/>
    <w:rsid w:val="009B6853"/>
    <w:rsid w:val="009C1EB8"/>
    <w:rsid w:val="009F6BD6"/>
    <w:rsid w:val="009F710D"/>
    <w:rsid w:val="009F7DF3"/>
    <w:rsid w:val="00A011FE"/>
    <w:rsid w:val="00A01880"/>
    <w:rsid w:val="00A104A0"/>
    <w:rsid w:val="00A129DF"/>
    <w:rsid w:val="00A24700"/>
    <w:rsid w:val="00A40E50"/>
    <w:rsid w:val="00A4346C"/>
    <w:rsid w:val="00A4500E"/>
    <w:rsid w:val="00A4712F"/>
    <w:rsid w:val="00A47BAF"/>
    <w:rsid w:val="00A5138A"/>
    <w:rsid w:val="00A52E8E"/>
    <w:rsid w:val="00A57737"/>
    <w:rsid w:val="00A61FB8"/>
    <w:rsid w:val="00A676A4"/>
    <w:rsid w:val="00A723E7"/>
    <w:rsid w:val="00A81DE0"/>
    <w:rsid w:val="00A827CC"/>
    <w:rsid w:val="00A85D62"/>
    <w:rsid w:val="00AA0A80"/>
    <w:rsid w:val="00AA39A1"/>
    <w:rsid w:val="00AC6858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4C8D"/>
    <w:rsid w:val="00B555F9"/>
    <w:rsid w:val="00B561F1"/>
    <w:rsid w:val="00B575F0"/>
    <w:rsid w:val="00B61424"/>
    <w:rsid w:val="00B635B0"/>
    <w:rsid w:val="00B6411A"/>
    <w:rsid w:val="00B67894"/>
    <w:rsid w:val="00B759D1"/>
    <w:rsid w:val="00B807C5"/>
    <w:rsid w:val="00B8103C"/>
    <w:rsid w:val="00B83B08"/>
    <w:rsid w:val="00B91432"/>
    <w:rsid w:val="00BA6A3E"/>
    <w:rsid w:val="00BA777C"/>
    <w:rsid w:val="00BC17B0"/>
    <w:rsid w:val="00BD4E67"/>
    <w:rsid w:val="00BE6D86"/>
    <w:rsid w:val="00BF728A"/>
    <w:rsid w:val="00C0048A"/>
    <w:rsid w:val="00C013E4"/>
    <w:rsid w:val="00C120D6"/>
    <w:rsid w:val="00C132D3"/>
    <w:rsid w:val="00C21B84"/>
    <w:rsid w:val="00C4169E"/>
    <w:rsid w:val="00C43E70"/>
    <w:rsid w:val="00C43FAD"/>
    <w:rsid w:val="00C46960"/>
    <w:rsid w:val="00C527CB"/>
    <w:rsid w:val="00C60722"/>
    <w:rsid w:val="00C63FA0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1BB1"/>
    <w:rsid w:val="00CD60FF"/>
    <w:rsid w:val="00CD7201"/>
    <w:rsid w:val="00CD7D8E"/>
    <w:rsid w:val="00CE111C"/>
    <w:rsid w:val="00D1250D"/>
    <w:rsid w:val="00D15072"/>
    <w:rsid w:val="00D154EC"/>
    <w:rsid w:val="00D23B61"/>
    <w:rsid w:val="00D36FA3"/>
    <w:rsid w:val="00D42062"/>
    <w:rsid w:val="00D509B9"/>
    <w:rsid w:val="00D52741"/>
    <w:rsid w:val="00D66560"/>
    <w:rsid w:val="00D71852"/>
    <w:rsid w:val="00D77413"/>
    <w:rsid w:val="00D91076"/>
    <w:rsid w:val="00D91E33"/>
    <w:rsid w:val="00D9679D"/>
    <w:rsid w:val="00D96A9F"/>
    <w:rsid w:val="00DA36FA"/>
    <w:rsid w:val="00DB71B2"/>
    <w:rsid w:val="00DC0418"/>
    <w:rsid w:val="00DC625F"/>
    <w:rsid w:val="00DF321A"/>
    <w:rsid w:val="00DF60E6"/>
    <w:rsid w:val="00E02410"/>
    <w:rsid w:val="00E04806"/>
    <w:rsid w:val="00E204DF"/>
    <w:rsid w:val="00E21A43"/>
    <w:rsid w:val="00E259CD"/>
    <w:rsid w:val="00E3790E"/>
    <w:rsid w:val="00E37BC3"/>
    <w:rsid w:val="00E37E36"/>
    <w:rsid w:val="00E53D26"/>
    <w:rsid w:val="00E571FA"/>
    <w:rsid w:val="00E61F05"/>
    <w:rsid w:val="00E66543"/>
    <w:rsid w:val="00E70C32"/>
    <w:rsid w:val="00E72039"/>
    <w:rsid w:val="00E77FC7"/>
    <w:rsid w:val="00E83BEE"/>
    <w:rsid w:val="00E867C6"/>
    <w:rsid w:val="00E9633D"/>
    <w:rsid w:val="00E97317"/>
    <w:rsid w:val="00EA1C00"/>
    <w:rsid w:val="00EA485A"/>
    <w:rsid w:val="00EA7F13"/>
    <w:rsid w:val="00EB2380"/>
    <w:rsid w:val="00EB5DDC"/>
    <w:rsid w:val="00EF4FF0"/>
    <w:rsid w:val="00F079A2"/>
    <w:rsid w:val="00F12F67"/>
    <w:rsid w:val="00F2626C"/>
    <w:rsid w:val="00F52DF7"/>
    <w:rsid w:val="00F7443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styleId="ae">
    <w:name w:val="Body Text"/>
    <w:aliases w:val="Body Text Char,Body Text Char Char"/>
    <w:basedOn w:val="a"/>
    <w:link w:val="af"/>
    <w:uiPriority w:val="99"/>
    <w:rsid w:val="00072262"/>
    <w:pPr>
      <w:spacing w:after="120"/>
    </w:pPr>
    <w:rPr>
      <w:lang w:val="en-GB"/>
    </w:rPr>
  </w:style>
  <w:style w:type="character" w:customStyle="1" w:styleId="af">
    <w:name w:val="Основен текст Знак"/>
    <w:aliases w:val="Body Text Char Знак,Body Text Char Char Знак"/>
    <w:basedOn w:val="a0"/>
    <w:link w:val="ae"/>
    <w:uiPriority w:val="99"/>
    <w:rsid w:val="00072262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">
    <w:name w:val="Основен текст (2)_"/>
    <w:link w:val="21"/>
    <w:locked/>
    <w:rsid w:val="00072262"/>
    <w:rPr>
      <w:shd w:val="clear" w:color="auto" w:fill="FFFFFF"/>
    </w:rPr>
  </w:style>
  <w:style w:type="paragraph" w:customStyle="1" w:styleId="21">
    <w:name w:val="Основен текст (2)1"/>
    <w:basedOn w:val="a"/>
    <w:link w:val="2"/>
    <w:rsid w:val="00072262"/>
    <w:pPr>
      <w:widowControl w:val="0"/>
      <w:shd w:val="clear" w:color="auto" w:fill="FFFFFF"/>
      <w:spacing w:before="420" w:after="420" w:line="254" w:lineRule="exact"/>
      <w:jc w:val="both"/>
    </w:pPr>
    <w:rPr>
      <w:rFonts w:asciiTheme="minorHAnsi" w:eastAsiaTheme="minorHAnsi" w:hAnsiTheme="minorHAnsi" w:cstheme="minorBid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28F2-A1FC-4D70-9480-AA331D54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PC-4</cp:lastModifiedBy>
  <cp:revision>40</cp:revision>
  <cp:lastPrinted>2024-03-05T14:26:00Z</cp:lastPrinted>
  <dcterms:created xsi:type="dcterms:W3CDTF">2022-11-23T07:38:00Z</dcterms:created>
  <dcterms:modified xsi:type="dcterms:W3CDTF">2025-03-04T12:19:00Z</dcterms:modified>
</cp:coreProperties>
</file>