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DE4" w:rsidRDefault="00BB7DE4" w:rsidP="001E6608">
      <w:pPr>
        <w:jc w:val="both"/>
        <w:rPr>
          <w:color w:val="000000" w:themeColor="text1"/>
          <w:lang w:val="bg-BG"/>
        </w:rPr>
      </w:pPr>
    </w:p>
    <w:tbl>
      <w:tblPr>
        <w:tblW w:w="107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8"/>
        <w:gridCol w:w="115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47"/>
      </w:tblGrid>
      <w:tr w:rsidR="00BB7DE4" w:rsidTr="00996812">
        <w:trPr>
          <w:trHeight w:val="315"/>
        </w:trPr>
        <w:tc>
          <w:tcPr>
            <w:tcW w:w="10700" w:type="dxa"/>
            <w:gridSpan w:val="11"/>
            <w:noWrap/>
            <w:vAlign w:val="bottom"/>
          </w:tcPr>
          <w:p w:rsidR="00BB7DE4" w:rsidRDefault="00BB7DE4" w:rsidP="00996812">
            <w:pPr>
              <w:rPr>
                <w:color w:val="000000"/>
                <w:sz w:val="20"/>
                <w:szCs w:val="20"/>
                <w:lang w:eastAsia="bg-BG"/>
              </w:rPr>
            </w:pPr>
            <w:r>
              <w:rPr>
                <w:color w:val="000000" w:themeColor="text1"/>
                <w:lang w:val="bg-BG"/>
              </w:rPr>
              <w:t xml:space="preserve">        </w:t>
            </w: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120015</wp:posOffset>
                  </wp:positionV>
                  <wp:extent cx="895350" cy="685800"/>
                  <wp:effectExtent l="19050" t="0" r="0" b="0"/>
                  <wp:wrapNone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5617845</wp:posOffset>
                  </wp:positionH>
                  <wp:positionV relativeFrom="paragraph">
                    <wp:posOffset>36195</wp:posOffset>
                  </wp:positionV>
                  <wp:extent cx="838200" cy="590550"/>
                  <wp:effectExtent l="19050" t="0" r="0" b="0"/>
                  <wp:wrapNone/>
                  <wp:docPr id="4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82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560"/>
            </w:tblGrid>
            <w:tr w:rsidR="00BB7DE4" w:rsidTr="00996812">
              <w:trPr>
                <w:trHeight w:val="315"/>
                <w:tblCellSpacing w:w="0" w:type="dxa"/>
              </w:trPr>
              <w:tc>
                <w:tcPr>
                  <w:tcW w:w="10560" w:type="dxa"/>
                  <w:noWrap/>
                  <w:vAlign w:val="center"/>
                  <w:hideMark/>
                </w:tcPr>
                <w:p w:rsidR="00BB7DE4" w:rsidRDefault="00BB7DE4" w:rsidP="00996812">
                  <w:pP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</w:pPr>
                  <w:r>
                    <w:rPr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      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МИНИСТЕРСТВО НА ЗЕМЕДЕЛИЕТО И ХРАНИТЕ</w:t>
                  </w:r>
                </w:p>
              </w:tc>
            </w:tr>
          </w:tbl>
          <w:p w:rsidR="00BB7DE4" w:rsidRDefault="00BB7DE4" w:rsidP="00996812">
            <w:pPr>
              <w:rPr>
                <w:rFonts w:eastAsiaTheme="minorEastAsia"/>
                <w:sz w:val="20"/>
                <w:szCs w:val="20"/>
                <w:lang w:eastAsia="bg-BG"/>
              </w:rPr>
            </w:pPr>
          </w:p>
        </w:tc>
      </w:tr>
      <w:tr w:rsidR="00BB7DE4" w:rsidTr="00996812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sz w:val="28"/>
                <w:szCs w:val="28"/>
                <w:lang w:eastAsia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             ЮГОИЗТОЧНО ДЪРЖАВНО ПРЕДПРИЯТИЕ</w:t>
            </w:r>
          </w:p>
        </w:tc>
      </w:tr>
      <w:tr w:rsidR="00BB7DE4" w:rsidTr="00996812">
        <w:trPr>
          <w:trHeight w:val="315"/>
        </w:trPr>
        <w:tc>
          <w:tcPr>
            <w:tcW w:w="9397" w:type="dxa"/>
            <w:gridSpan w:val="9"/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 xml:space="preserve">                                 ДЪРЖАВНО ГОРСКО СТОПАНСТВО ТВЪРДИЦА</w:t>
            </w:r>
          </w:p>
        </w:tc>
        <w:tc>
          <w:tcPr>
            <w:tcW w:w="1156" w:type="dxa"/>
            <w:noWrap/>
            <w:vAlign w:val="center"/>
            <w:hideMark/>
          </w:tcPr>
          <w:p w:rsidR="00BB7DE4" w:rsidRDefault="00BB7DE4" w:rsidP="00996812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47" w:type="dxa"/>
            <w:noWrap/>
            <w:vAlign w:val="center"/>
            <w:hideMark/>
          </w:tcPr>
          <w:p w:rsidR="00BB7DE4" w:rsidRDefault="00BB7DE4" w:rsidP="00996812">
            <w:pPr>
              <w:rPr>
                <w:rFonts w:eastAsiaTheme="minorEastAsia"/>
                <w:lang w:eastAsia="bg-BG"/>
              </w:rPr>
            </w:pPr>
          </w:p>
        </w:tc>
      </w:tr>
      <w:tr w:rsidR="00BB7DE4" w:rsidTr="00996812">
        <w:trPr>
          <w:trHeight w:val="195"/>
        </w:trPr>
        <w:tc>
          <w:tcPr>
            <w:tcW w:w="148" w:type="dxa"/>
            <w:noWrap/>
            <w:vAlign w:val="center"/>
            <w:hideMark/>
          </w:tcPr>
          <w:p w:rsidR="00BB7DE4" w:rsidRDefault="00BB7DE4" w:rsidP="00996812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7DE4" w:rsidRDefault="00BB7DE4" w:rsidP="00996812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47" w:type="dxa"/>
            <w:noWrap/>
            <w:vAlign w:val="center"/>
            <w:hideMark/>
          </w:tcPr>
          <w:p w:rsidR="00BB7DE4" w:rsidRDefault="00BB7DE4" w:rsidP="00996812">
            <w:pPr>
              <w:rPr>
                <w:rFonts w:eastAsiaTheme="minorEastAsia"/>
                <w:lang w:eastAsia="bg-BG"/>
              </w:rPr>
            </w:pPr>
          </w:p>
        </w:tc>
      </w:tr>
      <w:tr w:rsidR="00BB7DE4" w:rsidRPr="00BA2072" w:rsidTr="00996812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BB7DE4" w:rsidRPr="00BA2072" w:rsidRDefault="00E14FF4" w:rsidP="00996812">
            <w:pPr>
              <w:jc w:val="center"/>
              <w:rPr>
                <w:color w:val="0000FF"/>
                <w:sz w:val="16"/>
                <w:szCs w:val="16"/>
                <w:lang w:eastAsia="bg-BG"/>
              </w:rPr>
            </w:pPr>
            <w:hyperlink r:id="rId8" w:history="1">
              <w:r w:rsidR="00BB7DE4" w:rsidRPr="00BA2072">
                <w:rPr>
                  <w:rStyle w:val="a3"/>
                  <w:sz w:val="16"/>
                  <w:szCs w:val="16"/>
                </w:rPr>
                <w:t xml:space="preserve"> Адрес: гр.Твърдица, ПК 8890, ул. „Балкан” № 29, тел. 045442534, e-mail: dgstvurditsa@uidp-sliven.com</w:t>
              </w:r>
            </w:hyperlink>
          </w:p>
        </w:tc>
      </w:tr>
    </w:tbl>
    <w:p w:rsidR="00BB7DE4" w:rsidRPr="00BA2072" w:rsidRDefault="00BB7DE4" w:rsidP="00BB7DE4">
      <w:pPr>
        <w:rPr>
          <w:rFonts w:asciiTheme="minorHAnsi" w:hAnsiTheme="minorHAnsi" w:cstheme="minorBidi"/>
          <w:sz w:val="16"/>
          <w:szCs w:val="16"/>
          <w:lang w:val="bg-BG"/>
        </w:rPr>
      </w:pPr>
    </w:p>
    <w:p w:rsidR="00BB7DE4" w:rsidRPr="00810AFA" w:rsidRDefault="00BB7DE4" w:rsidP="00BB7DE4">
      <w:pPr>
        <w:rPr>
          <w:color w:val="000000" w:themeColor="text1"/>
          <w:sz w:val="20"/>
          <w:szCs w:val="20"/>
          <w:lang w:val="bg-BG"/>
        </w:rPr>
      </w:pPr>
      <w:r w:rsidRPr="00810AFA">
        <w:rPr>
          <w:color w:val="000000" w:themeColor="text1"/>
          <w:sz w:val="20"/>
          <w:szCs w:val="20"/>
          <w:lang w:val="bg-BG"/>
        </w:rPr>
        <w:t xml:space="preserve">        Изх. №</w:t>
      </w:r>
      <w:r w:rsidR="00810AFA" w:rsidRPr="00810AFA">
        <w:rPr>
          <w:color w:val="000000" w:themeColor="text1"/>
          <w:sz w:val="20"/>
          <w:szCs w:val="20"/>
          <w:lang w:val="bg-BG"/>
        </w:rPr>
        <w:t>СГ-10-27/13.05.2026 г.</w:t>
      </w:r>
    </w:p>
    <w:p w:rsidR="00BB7DE4" w:rsidRDefault="00BB7DE4" w:rsidP="00BB7DE4">
      <w:pPr>
        <w:rPr>
          <w:color w:val="000000" w:themeColor="text1"/>
          <w:lang w:val="bg-BG"/>
        </w:rPr>
      </w:pPr>
    </w:p>
    <w:p w:rsidR="00BB7DE4" w:rsidRPr="00BA2072" w:rsidRDefault="00BB7DE4" w:rsidP="00BB7DE4">
      <w:pPr>
        <w:rPr>
          <w:b/>
          <w:color w:val="000000" w:themeColor="text1"/>
          <w:lang w:val="bg-BG"/>
        </w:rPr>
      </w:pPr>
      <w:r>
        <w:rPr>
          <w:color w:val="000000" w:themeColor="text1"/>
          <w:lang w:val="bg-BG"/>
        </w:rPr>
        <w:t xml:space="preserve">        </w:t>
      </w:r>
      <w:r w:rsidR="00810AFA">
        <w:rPr>
          <w:b/>
          <w:color w:val="000000" w:themeColor="text1"/>
          <w:lang w:val="bg-BG"/>
        </w:rPr>
        <w:t>До РДГ Сливен</w:t>
      </w:r>
    </w:p>
    <w:p w:rsidR="00BB7DE4" w:rsidRDefault="00BB7DE4" w:rsidP="00810AFA">
      <w:pPr>
        <w:rPr>
          <w:b/>
          <w:color w:val="000000" w:themeColor="text1"/>
          <w:lang w:val="bg-BG"/>
        </w:rPr>
      </w:pPr>
      <w:r w:rsidRPr="00BA2072">
        <w:rPr>
          <w:b/>
          <w:color w:val="000000" w:themeColor="text1"/>
          <w:lang w:val="bg-BG"/>
        </w:rPr>
        <w:t xml:space="preserve">        До </w:t>
      </w:r>
      <w:r w:rsidR="00810AFA">
        <w:rPr>
          <w:b/>
          <w:color w:val="000000" w:themeColor="text1"/>
          <w:lang w:val="bg-BG"/>
        </w:rPr>
        <w:t>РУ на МВР гр.Твърдица</w:t>
      </w:r>
    </w:p>
    <w:p w:rsidR="00810AFA" w:rsidRDefault="00810AFA" w:rsidP="00810AFA">
      <w:pPr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До РСПБЗН гр.Твърдица</w:t>
      </w:r>
    </w:p>
    <w:p w:rsidR="00810AFA" w:rsidRDefault="00810AFA" w:rsidP="00810AFA">
      <w:pPr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До РИОСВ гр.Стара Загора</w:t>
      </w:r>
    </w:p>
    <w:p w:rsidR="00810AFA" w:rsidRDefault="00810AFA" w:rsidP="00810AFA">
      <w:pPr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До Областна администрация гр.Сливен</w:t>
      </w:r>
    </w:p>
    <w:p w:rsidR="00810AFA" w:rsidRPr="00BA2072" w:rsidRDefault="00810AFA" w:rsidP="00810AFA">
      <w:pPr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</w:t>
      </w:r>
    </w:p>
    <w:p w:rsidR="00BB7DE4" w:rsidRPr="00BA2072" w:rsidRDefault="00BB7DE4" w:rsidP="00BB7DE4">
      <w:pPr>
        <w:jc w:val="both"/>
        <w:rPr>
          <w:b/>
          <w:color w:val="000000" w:themeColor="text1"/>
          <w:sz w:val="28"/>
          <w:szCs w:val="28"/>
          <w:lang w:val="bg-BG"/>
        </w:rPr>
      </w:pPr>
      <w:r>
        <w:rPr>
          <w:b/>
          <w:color w:val="000000" w:themeColor="text1"/>
          <w:lang w:val="bg-BG"/>
        </w:rPr>
        <w:t xml:space="preserve">           </w:t>
      </w:r>
      <w:r w:rsidRPr="00BA2072">
        <w:rPr>
          <w:b/>
          <w:color w:val="000000" w:themeColor="text1"/>
          <w:sz w:val="28"/>
          <w:szCs w:val="28"/>
          <w:lang w:val="bg-BG"/>
        </w:rPr>
        <w:t>УВАЖАЕМИ ДАМИ И ГОСПОДА,</w:t>
      </w:r>
    </w:p>
    <w:p w:rsidR="00BB7DE4" w:rsidRPr="00BA2072" w:rsidRDefault="00BB7DE4" w:rsidP="00BB7DE4">
      <w:pPr>
        <w:jc w:val="both"/>
        <w:rPr>
          <w:b/>
          <w:color w:val="000000" w:themeColor="text1"/>
          <w:lang w:val="bg-BG"/>
        </w:rPr>
      </w:pPr>
    </w:p>
    <w:p w:rsidR="00BB7DE4" w:rsidRPr="00BA2072" w:rsidRDefault="00BB7DE4" w:rsidP="00BB7DE4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Pr="00BA2072">
        <w:rPr>
          <w:color w:val="000000" w:themeColor="text1"/>
          <w:lang w:val="bg-BG"/>
        </w:rPr>
        <w:t>Във връзка с въвеждането на сертификация по управление на горите от ДГФ на територията на ТП ,,ДГС Твърдица’’, се разработва и се прилага при изпълнението на горскостопанските дейности, Доклад за определяне и картиране на Горите с висока консервационна стойност (ГВКС) на територията на стопанството. Докладът включва всички гори с важни биологични, социални и рекреационни функции на територията, както и дейности за тяхното поддържане, управление и мониторинг. Докладът и картните материали към него са изготвени съгласно Практическото ръководството за „Определяне, управление и мониторинг на гори с висока консервационна стойност в България“, предоставено от WWF България, като в разработката са участва</w:t>
      </w:r>
      <w:r>
        <w:rPr>
          <w:color w:val="000000" w:themeColor="text1"/>
          <w:lang w:val="bg-BG"/>
        </w:rPr>
        <w:t>ли експерти от ,,ДГС Твърдица’’</w:t>
      </w:r>
      <w:r w:rsidRPr="00BA2072">
        <w:rPr>
          <w:color w:val="000000" w:themeColor="text1"/>
          <w:lang w:val="bg-BG"/>
        </w:rPr>
        <w:t>, Лесотехнически университет, Биологичен Факултет към СУ “Климент Охридски” и WWF България и други експерти.</w:t>
      </w:r>
    </w:p>
    <w:p w:rsidR="00BB7DE4" w:rsidRPr="00BA2072" w:rsidRDefault="00BB7DE4" w:rsidP="00BB7DE4">
      <w:pPr>
        <w:jc w:val="both"/>
        <w:rPr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ab/>
        <w:t xml:space="preserve">В тази връзка Ви информираме, че може да вземете участие </w:t>
      </w:r>
      <w:r w:rsidRPr="00BA2072">
        <w:rPr>
          <w:rFonts w:eastAsia="Times New Roman"/>
          <w:color w:val="000000" w:themeColor="text1"/>
          <w:lang w:val="bg-BG" w:eastAsia="bg-BG"/>
        </w:rPr>
        <w:t xml:space="preserve">при изготвянето и актуализацията на Доклада и </w:t>
      </w:r>
      <w:r w:rsidRPr="00BA2072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Pr="00BA2072">
        <w:rPr>
          <w:iCs/>
          <w:color w:val="000000" w:themeColor="text1"/>
          <w:lang w:val="bg-BG"/>
        </w:rPr>
        <w:t>ВКС</w:t>
      </w:r>
      <w:r w:rsidRPr="00BA2072">
        <w:rPr>
          <w:color w:val="000000" w:themeColor="text1"/>
          <w:lang w:val="bg-BG"/>
        </w:rPr>
        <w:t xml:space="preserve"> </w:t>
      </w:r>
      <w:r>
        <w:rPr>
          <w:color w:val="000000" w:themeColor="text1"/>
          <w:lang w:val="bg-BG"/>
        </w:rPr>
        <w:t xml:space="preserve">и мониторинг на ВКС </w:t>
      </w:r>
      <w:r w:rsidRPr="00BA2072">
        <w:rPr>
          <w:color w:val="000000" w:themeColor="text1"/>
          <w:lang w:val="bg-BG"/>
        </w:rPr>
        <w:t xml:space="preserve">на територията на ТП ,,ДГС Твърдица’’. Докладът е публикуван на интернет страницата на ТП ,,ДГС Твърдица’’ </w:t>
      </w:r>
      <w:hyperlink r:id="rId9" w:history="1">
        <w:r w:rsidRPr="00020E45">
          <w:rPr>
            <w:rStyle w:val="a3"/>
            <w:lang w:val="bg-BG"/>
          </w:rPr>
          <w:t>https://dgstvurditsa.uidp-sliven.com/</w:t>
        </w:r>
      </w:hyperlink>
      <w:r w:rsidRPr="00BA2072">
        <w:rPr>
          <w:color w:val="000000" w:themeColor="text1"/>
          <w:lang w:val="bg-BG"/>
        </w:rPr>
        <w:t>.</w:t>
      </w:r>
      <w:r>
        <w:rPr>
          <w:color w:val="000000" w:themeColor="text1"/>
          <w:lang w:val="bg-BG"/>
        </w:rPr>
        <w:t xml:space="preserve"> Нова информация за ВКС може да подавате към нас целогодишно.</w:t>
      </w:r>
    </w:p>
    <w:p w:rsidR="00BB7DE4" w:rsidRPr="00BA2072" w:rsidRDefault="00BB7DE4" w:rsidP="00BB7DE4">
      <w:pPr>
        <w:jc w:val="both"/>
        <w:rPr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 xml:space="preserve"> </w:t>
      </w:r>
      <w:r w:rsidRPr="00BA2072">
        <w:rPr>
          <w:color w:val="000000" w:themeColor="text1"/>
          <w:lang w:val="bg-BG"/>
        </w:rPr>
        <w:tab/>
        <w:t xml:space="preserve">Конкретната информация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консервационна стойност и мерките за тяхното поддържане и опазване, са на разположение на всички заинтересовани страни в сградата на ТП ,,ДГС Твърдица’’ на адрес град Твърдица, улица Балкан №29 . Въпроси и бележки могат да бъдат изпратени на </w:t>
      </w:r>
      <w:r w:rsidRPr="00BA2072">
        <w:rPr>
          <w:lang w:val="en-US"/>
        </w:rPr>
        <w:t xml:space="preserve">e-mail: </w:t>
      </w:r>
      <w:hyperlink r:id="rId10" w:history="1">
        <w:r w:rsidRPr="00BA2072">
          <w:rPr>
            <w:rStyle w:val="a3"/>
            <w:shd w:val="clear" w:color="auto" w:fill="F5F5F5"/>
          </w:rPr>
          <w:t>dgstvurditsa@uidp-sliven.com</w:t>
        </w:r>
      </w:hyperlink>
      <w:r w:rsidRPr="00BA2072">
        <w:rPr>
          <w:lang w:val="bg-BG"/>
        </w:rPr>
        <w:t>.</w:t>
      </w:r>
    </w:p>
    <w:p w:rsidR="00BB7DE4" w:rsidRPr="00BA2072" w:rsidRDefault="00BB7DE4" w:rsidP="00BB7DE4">
      <w:pPr>
        <w:jc w:val="both"/>
        <w:rPr>
          <w:color w:val="000000" w:themeColor="text1"/>
          <w:lang w:val="bg-BG"/>
        </w:rPr>
      </w:pPr>
    </w:p>
    <w:p w:rsidR="00BB7DE4" w:rsidRDefault="00BB7DE4" w:rsidP="00BB7DE4">
      <w:pPr>
        <w:jc w:val="both"/>
        <w:rPr>
          <w:b/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ab/>
      </w:r>
      <w:r w:rsidRPr="00C92E58">
        <w:rPr>
          <w:b/>
          <w:color w:val="000000" w:themeColor="text1"/>
          <w:lang w:val="bg-BG"/>
        </w:rPr>
        <w:t>С Уважение,……</w:t>
      </w:r>
      <w:r w:rsidR="00810AFA">
        <w:rPr>
          <w:b/>
          <w:color w:val="000000" w:themeColor="text1"/>
          <w:lang w:val="bg-BG"/>
        </w:rPr>
        <w:t>п</w:t>
      </w:r>
      <w:r w:rsidRPr="00C92E58">
        <w:rPr>
          <w:b/>
          <w:color w:val="000000" w:themeColor="text1"/>
          <w:lang w:val="bg-BG"/>
        </w:rPr>
        <w:t>……….</w:t>
      </w:r>
    </w:p>
    <w:p w:rsidR="00810AFA" w:rsidRPr="00C92E58" w:rsidRDefault="00810AFA" w:rsidP="00BB7DE4">
      <w:pPr>
        <w:jc w:val="both"/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    Регламент/ЕС/2016/679</w:t>
      </w:r>
    </w:p>
    <w:p w:rsidR="00BB7DE4" w:rsidRPr="00C92E58" w:rsidRDefault="00BB7DE4" w:rsidP="00BB7DE4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 инж. Коста Ашламов</w:t>
      </w:r>
    </w:p>
    <w:p w:rsidR="00BB7DE4" w:rsidRDefault="00BB7DE4" w:rsidP="00BB7DE4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Директор на ТП ,,ДГС Твърдица’’ </w:t>
      </w:r>
    </w:p>
    <w:p w:rsidR="00BB7DE4" w:rsidRPr="00C92E58" w:rsidRDefault="00BB7DE4" w:rsidP="00BB7DE4">
      <w:pPr>
        <w:jc w:val="both"/>
        <w:rPr>
          <w:b/>
          <w:color w:val="000000" w:themeColor="text1"/>
          <w:lang w:val="bg-BG"/>
        </w:rPr>
      </w:pPr>
    </w:p>
    <w:p w:rsidR="00BB7DE4" w:rsidRDefault="00BB7DE4" w:rsidP="00810AFA">
      <w:pPr>
        <w:rPr>
          <w:color w:val="000000" w:themeColor="text1"/>
          <w:lang w:val="bg-BG"/>
        </w:rPr>
      </w:pPr>
      <w:r>
        <w:rPr>
          <w:rFonts w:eastAsia="Times New Roman"/>
          <w:lang w:val="en-US"/>
        </w:rPr>
        <w:t xml:space="preserve">        </w:t>
      </w:r>
    </w:p>
    <w:p w:rsidR="00BB7DE4" w:rsidRDefault="00BB7DE4" w:rsidP="00BB7DE4">
      <w:pPr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 xml:space="preserve"> </w:t>
      </w:r>
    </w:p>
    <w:p w:rsidR="00BB7DE4" w:rsidRDefault="00BB7DE4" w:rsidP="00BB7DE4">
      <w:pPr>
        <w:jc w:val="both"/>
        <w:rPr>
          <w:color w:val="000000" w:themeColor="text1"/>
          <w:lang w:val="bg-BG"/>
        </w:rPr>
      </w:pPr>
    </w:p>
    <w:p w:rsidR="00BB7DE4" w:rsidRPr="00AE05E3" w:rsidRDefault="00BB7DE4" w:rsidP="00BB7DE4">
      <w:pPr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ТД/ЛС</w:t>
      </w:r>
    </w:p>
    <w:p w:rsidR="00BB7DE4" w:rsidRPr="00AE05E3" w:rsidRDefault="00BB7DE4" w:rsidP="001E6608">
      <w:pPr>
        <w:jc w:val="both"/>
        <w:rPr>
          <w:color w:val="000000" w:themeColor="text1"/>
          <w:lang w:val="bg-BG"/>
        </w:rPr>
      </w:pPr>
    </w:p>
    <w:sectPr w:rsidR="00BB7DE4" w:rsidRPr="00AE05E3" w:rsidSect="005D4ECF">
      <w:pgSz w:w="11900" w:h="16840"/>
      <w:pgMar w:top="284" w:right="1134" w:bottom="1134" w:left="1134" w:header="567" w:footer="567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0F0" w:rsidRDefault="001940F0" w:rsidP="00BA2072">
      <w:r>
        <w:separator/>
      </w:r>
    </w:p>
  </w:endnote>
  <w:endnote w:type="continuationSeparator" w:id="1">
    <w:p w:rsidR="001940F0" w:rsidRDefault="001940F0" w:rsidP="00BA20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0F0" w:rsidRDefault="001940F0" w:rsidP="00BA2072">
      <w:r>
        <w:separator/>
      </w:r>
    </w:p>
  </w:footnote>
  <w:footnote w:type="continuationSeparator" w:id="1">
    <w:p w:rsidR="001940F0" w:rsidRDefault="001940F0" w:rsidP="00BA20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stylePaneFormatFilter w:val="3F01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436D"/>
    <w:rsid w:val="000A2C48"/>
    <w:rsid w:val="001940F0"/>
    <w:rsid w:val="001E6608"/>
    <w:rsid w:val="002A38E9"/>
    <w:rsid w:val="00371E3F"/>
    <w:rsid w:val="003832AD"/>
    <w:rsid w:val="003D4D33"/>
    <w:rsid w:val="004B41F1"/>
    <w:rsid w:val="004B5F62"/>
    <w:rsid w:val="00567E8A"/>
    <w:rsid w:val="005A5B3E"/>
    <w:rsid w:val="005D4ECF"/>
    <w:rsid w:val="006154C0"/>
    <w:rsid w:val="00653DF6"/>
    <w:rsid w:val="00687AD2"/>
    <w:rsid w:val="006F436D"/>
    <w:rsid w:val="007A5C07"/>
    <w:rsid w:val="007C4AB1"/>
    <w:rsid w:val="00810AFA"/>
    <w:rsid w:val="00874976"/>
    <w:rsid w:val="008A088B"/>
    <w:rsid w:val="0091540B"/>
    <w:rsid w:val="00933867"/>
    <w:rsid w:val="009A61A6"/>
    <w:rsid w:val="00A4368A"/>
    <w:rsid w:val="00AE05E3"/>
    <w:rsid w:val="00B50687"/>
    <w:rsid w:val="00BA2072"/>
    <w:rsid w:val="00BB7DE4"/>
    <w:rsid w:val="00BF02A1"/>
    <w:rsid w:val="00C92E58"/>
    <w:rsid w:val="00E14FF4"/>
    <w:rsid w:val="00E413DC"/>
    <w:rsid w:val="00F63F42"/>
    <w:rsid w:val="00F855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A088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A2072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BA2072"/>
    <w:rPr>
      <w:rFonts w:ascii="Times New Roman" w:hAnsi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semiHidden/>
    <w:unhideWhenUsed/>
    <w:rsid w:val="00BA2072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BA2072"/>
    <w:rPr>
      <w:rFonts w:ascii="Times New Roman" w:hAnsi="Times New Roman"/>
      <w:sz w:val="24"/>
      <w:szCs w:val="24"/>
      <w:lang w:val="en-GB"/>
    </w:rPr>
  </w:style>
  <w:style w:type="paragraph" w:styleId="a8">
    <w:name w:val="No Spacing"/>
    <w:uiPriority w:val="1"/>
    <w:qFormat/>
    <w:rsid w:val="00C92E58"/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tvurdits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gstvurditsa.uidp-sliv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19</cp:revision>
  <cp:lastPrinted>2026-05-07T13:36:00Z</cp:lastPrinted>
  <dcterms:created xsi:type="dcterms:W3CDTF">2017-07-24T09:58:00Z</dcterms:created>
  <dcterms:modified xsi:type="dcterms:W3CDTF">2026-05-21T10:37:00Z</dcterms:modified>
</cp:coreProperties>
</file>